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D90CDC" w:rsidTr="00D90CDC">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8760"/>
            </w:tblGrid>
            <w:tr w:rsidR="00D90CD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90CD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90C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D90CDC">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tblGrid>
                                    <w:tr w:rsidR="00D90CDC">
                                      <w:tc>
                                        <w:tcPr>
                                          <w:tcW w:w="0" w:type="auto"/>
                                          <w:tcMar>
                                            <w:top w:w="0" w:type="dxa"/>
                                            <w:left w:w="270" w:type="dxa"/>
                                            <w:bottom w:w="135" w:type="dxa"/>
                                            <w:right w:w="270" w:type="dxa"/>
                                          </w:tcMar>
                                          <w:hideMark/>
                                        </w:tcPr>
                                        <w:p w:rsidR="00D90CDC" w:rsidRDefault="00D90CDC"/>
                                      </w:tc>
                                    </w:tr>
                                  </w:tbl>
                                  <w:p w:rsidR="00D90CDC" w:rsidRDefault="00D90CDC">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D90CDC">
                                      <w:tc>
                                        <w:tcPr>
                                          <w:tcW w:w="0" w:type="auto"/>
                                          <w:tcMar>
                                            <w:top w:w="0" w:type="dxa"/>
                                            <w:left w:w="270" w:type="dxa"/>
                                            <w:bottom w:w="135" w:type="dxa"/>
                                            <w:right w:w="270" w:type="dxa"/>
                                          </w:tcMar>
                                          <w:hideMark/>
                                        </w:tcPr>
                                        <w:p w:rsidR="00D90CDC" w:rsidRDefault="00D90CDC">
                                          <w:pPr>
                                            <w:spacing w:line="300" w:lineRule="auto"/>
                                            <w:jc w:val="right"/>
                                            <w:rPr>
                                              <w:rFonts w:ascii="Helvetica" w:eastAsia="Times New Roman" w:hAnsi="Helvetica" w:cs="Helvetica"/>
                                              <w:color w:val="4C4648"/>
                                              <w:sz w:val="17"/>
                                              <w:szCs w:val="17"/>
                                            </w:rPr>
                                          </w:pPr>
                                          <w:hyperlink r:id="rId4" w:tgtFrame="_blank" w:history="1">
                                            <w:r>
                                              <w:rPr>
                                                <w:rStyle w:val="Hyperlink"/>
                                                <w:rFonts w:ascii="Helvetica" w:eastAsia="Times New Roman" w:hAnsi="Helvetica" w:cs="Helvetica"/>
                                                <w:color w:val="4C4648"/>
                                                <w:sz w:val="17"/>
                                                <w:szCs w:val="17"/>
                                              </w:rPr>
                                              <w:t>View this email in your browser</w:t>
                                            </w:r>
                                          </w:hyperlink>
                                          <w:r>
                                            <w:rPr>
                                              <w:rFonts w:ascii="Helvetica" w:eastAsia="Times New Roman" w:hAnsi="Helvetica" w:cs="Helvetica"/>
                                              <w:color w:val="4C4648"/>
                                              <w:sz w:val="17"/>
                                              <w:szCs w:val="17"/>
                                            </w:rPr>
                                            <w:t xml:space="preserve"> </w:t>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jc w:val="center"/>
                    <w:rPr>
                      <w:rFonts w:eastAsia="Times New Roman"/>
                      <w:sz w:val="20"/>
                      <w:szCs w:val="20"/>
                    </w:rPr>
                  </w:pPr>
                </w:p>
              </w:tc>
            </w:tr>
            <w:tr w:rsidR="00D90CD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760"/>
                  </w:tblGrid>
                  <w:tr w:rsidR="00D90CDC">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760"/>
                        </w:tblGrid>
                        <w:tr w:rsidR="00D90CD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90"/>
                              </w:tblGrid>
                              <w:tr w:rsidR="00D90CDC">
                                <w:tc>
                                  <w:tcPr>
                                    <w:tcW w:w="0" w:type="auto"/>
                                    <w:tcMar>
                                      <w:top w:w="0" w:type="dxa"/>
                                      <w:left w:w="135" w:type="dxa"/>
                                      <w:bottom w:w="0" w:type="dxa"/>
                                      <w:right w:w="135" w:type="dxa"/>
                                    </w:tcMar>
                                    <w:hideMark/>
                                  </w:tcPr>
                                  <w:p w:rsidR="00D90CDC" w:rsidRDefault="00D90CDC">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742950"/>
                                          <wp:effectExtent l="0" t="0" r="0" b="0"/>
                                          <wp:wrapSquare wrapText="bothSides"/>
                                          <wp:docPr id="8" name="Picture 8" descr="https://mcusercontent.com/e1576373df2cf1a8b2733dadb/images/360a3223-09bd-4ee9-b8e9-7e9ce3519ef0.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1576373df2cf1a8b2733dadb/images/360a3223-09bd-4ee9-b8e9-7e9ce3519ef0.jpg">
                                                    <a:hlinkClick r:id="rId5" tgtFrame="&quot;_blank&quot;" tooltip="&quot;&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72100" cy="742950"/>
                                                  </a:xfrm>
                                                  <a:prstGeom prst="rect">
                                                    <a:avLst/>
                                                  </a:prstGeom>
                                                  <a:noFill/>
                                                </pic:spPr>
                                              </pic:pic>
                                            </a:graphicData>
                                          </a:graphic>
                                          <wp14:sizeRelH relativeFrom="page">
                                            <wp14:pctWidth>0</wp14:pctWidth>
                                          </wp14:sizeRelH>
                                          <wp14:sizeRelV relativeFrom="page">
                                            <wp14:pctHeight>0</wp14:pctHeight>
                                          </wp14:sizeRelV>
                                        </wp:anchor>
                                      </w:drawing>
                                    </w:r>
                                  </w:p>
                                </w:tc>
                              </w:tr>
                            </w:tbl>
                            <w:p w:rsidR="00D90CDC" w:rsidRDefault="00D90CDC">
                              <w:pPr>
                                <w:rPr>
                                  <w:rFonts w:eastAsia="Times New Roman"/>
                                  <w:sz w:val="20"/>
                                  <w:szCs w:val="20"/>
                                </w:rPr>
                              </w:pPr>
                            </w:p>
                          </w:tc>
                        </w:tr>
                      </w:tbl>
                      <w:p w:rsidR="00D90CDC" w:rsidRDefault="00D90CDC">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D90CDC">
                          <w:tc>
                            <w:tcPr>
                              <w:tcW w:w="0" w:type="auto"/>
                              <w:tcMar>
                                <w:top w:w="135" w:type="dxa"/>
                                <w:left w:w="270" w:type="dxa"/>
                                <w:bottom w:w="135" w:type="dxa"/>
                                <w:right w:w="270" w:type="dxa"/>
                              </w:tcMar>
                              <w:hideMark/>
                            </w:tcPr>
                            <w:tbl>
                              <w:tblPr>
                                <w:tblpPr w:leftFromText="45" w:rightFromText="45" w:vertAnchor="text"/>
                                <w:tblW w:w="5000" w:type="pct"/>
                                <w:shd w:val="clear" w:color="auto" w:fill="001489"/>
                                <w:tblCellMar>
                                  <w:left w:w="0" w:type="dxa"/>
                                  <w:right w:w="0" w:type="dxa"/>
                                </w:tblCellMar>
                                <w:tblLook w:val="04A0" w:firstRow="1" w:lastRow="0" w:firstColumn="1" w:lastColumn="0" w:noHBand="0" w:noVBand="1"/>
                              </w:tblPr>
                              <w:tblGrid>
                                <w:gridCol w:w="8220"/>
                              </w:tblGrid>
                              <w:tr w:rsidR="00D90CDC">
                                <w:tc>
                                  <w:tcPr>
                                    <w:tcW w:w="0" w:type="auto"/>
                                    <w:shd w:val="clear" w:color="auto" w:fill="001489"/>
                                    <w:hideMark/>
                                  </w:tcPr>
                                  <w:p w:rsidR="00D90CDC" w:rsidRDefault="00D90CDC">
                                    <w:pPr>
                                      <w:jc w:val="center"/>
                                      <w:rPr>
                                        <w:rFonts w:eastAsia="Times New Roman"/>
                                      </w:rPr>
                                    </w:pPr>
                                    <w:r>
                                      <w:rPr>
                                        <w:rFonts w:eastAsia="Times New Roman"/>
                                        <w:noProof/>
                                      </w:rPr>
                                      <w:drawing>
                                        <wp:inline distT="0" distB="0" distL="0" distR="0">
                                          <wp:extent cx="5372100" cy="2238375"/>
                                          <wp:effectExtent l="0" t="0" r="0" b="9525"/>
                                          <wp:docPr id="7" name="Picture 7" descr="https://mcusercontent.com/e1576373df2cf1a8b2733dadb/images/9f2c6554-5591-4be4-9e63-b9a3c958c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1576373df2cf1a8b2733dadb/images/9f2c6554-5591-4be4-9e63-b9a3c958c9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238375"/>
                                                  </a:xfrm>
                                                  <a:prstGeom prst="rect">
                                                    <a:avLst/>
                                                  </a:prstGeom>
                                                  <a:noFill/>
                                                  <a:ln>
                                                    <a:noFill/>
                                                  </a:ln>
                                                </pic:spPr>
                                              </pic:pic>
                                            </a:graphicData>
                                          </a:graphic>
                                        </wp:inline>
                                      </w:drawing>
                                    </w:r>
                                  </w:p>
                                </w:tc>
                              </w:tr>
                              <w:tr w:rsidR="00D90CDC">
                                <w:tc>
                                  <w:tcPr>
                                    <w:tcW w:w="8190" w:type="dxa"/>
                                    <w:shd w:val="clear" w:color="auto" w:fill="001489"/>
                                    <w:tcMar>
                                      <w:top w:w="135" w:type="dxa"/>
                                      <w:left w:w="270" w:type="dxa"/>
                                      <w:bottom w:w="135" w:type="dxa"/>
                                      <w:right w:w="270" w:type="dxa"/>
                                    </w:tcMar>
                                    <w:hideMark/>
                                  </w:tcPr>
                                  <w:p w:rsidR="00D90CDC" w:rsidRDefault="00D90CDC">
                                    <w:pPr>
                                      <w:pStyle w:val="Heading2"/>
                                      <w:jc w:val="center"/>
                                      <w:rPr>
                                        <w:rFonts w:eastAsia="Times New Roman"/>
                                      </w:rPr>
                                    </w:pPr>
                                    <w:r>
                                      <w:rPr>
                                        <w:rFonts w:eastAsia="Times New Roman"/>
                                      </w:rPr>
                                      <w:t>Behind Every Winner,</w:t>
                                    </w:r>
                                    <w:r>
                                      <w:rPr>
                                        <w:rFonts w:eastAsia="Times New Roman"/>
                                      </w:rPr>
                                      <w:br/>
                                      <w:t>There's an Educator Like You.</w:t>
                                    </w:r>
                                  </w:p>
                                  <w:p w:rsidR="00D90CDC" w:rsidRDefault="00D90CDC">
                                    <w:pPr>
                                      <w:pStyle w:val="Heading1"/>
                                      <w:rPr>
                                        <w:rFonts w:eastAsia="Times New Roman" w:cs="Helvetica"/>
                                      </w:rPr>
                                    </w:pPr>
                                    <w:r>
                                      <w:rPr>
                                        <w:rFonts w:eastAsia="Times New Roman" w:cs="Helvetica"/>
                                      </w:rPr>
                                      <w:t>Heisman High School</w:t>
                                    </w:r>
                                    <w:r>
                                      <w:rPr>
                                        <w:rFonts w:eastAsia="Times New Roman" w:cs="Helvetica"/>
                                      </w:rPr>
                                      <w:br/>
                                      <w:t>Scholarship presented by</w:t>
                                    </w:r>
                                    <w:r>
                                      <w:rPr>
                                        <w:rFonts w:eastAsia="Times New Roman" w:cs="Helvetica"/>
                                      </w:rPr>
                                      <w:br/>
                                      <w:t>Acceptance Insurance</w:t>
                                    </w:r>
                                  </w:p>
                                </w:tc>
                              </w:tr>
                            </w:tbl>
                            <w:p w:rsidR="00D90CDC" w:rsidRDefault="00D90CDC">
                              <w:pPr>
                                <w:rPr>
                                  <w:rFonts w:eastAsia="Times New Roman"/>
                                  <w:sz w:val="20"/>
                                  <w:szCs w:val="20"/>
                                </w:rPr>
                              </w:pPr>
                            </w:p>
                          </w:tc>
                        </w:tr>
                      </w:tbl>
                      <w:p w:rsidR="00D90CDC" w:rsidRDefault="00D90CDC">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D90CDC">
                          <w:tc>
                            <w:tcPr>
                              <w:tcW w:w="0" w:type="auto"/>
                              <w:tcMar>
                                <w:top w:w="0" w:type="dxa"/>
                                <w:left w:w="270" w:type="dxa"/>
                                <w:bottom w:w="270" w:type="dxa"/>
                                <w:right w:w="270" w:type="dxa"/>
                              </w:tcMar>
                              <w:hideMark/>
                            </w:tcPr>
                            <w:tbl>
                              <w:tblPr>
                                <w:tblW w:w="5000" w:type="pct"/>
                                <w:shd w:val="clear" w:color="auto" w:fill="509E2F"/>
                                <w:tblCellMar>
                                  <w:left w:w="0" w:type="dxa"/>
                                  <w:right w:w="0" w:type="dxa"/>
                                </w:tblCellMar>
                                <w:tblLook w:val="04A0" w:firstRow="1" w:lastRow="0" w:firstColumn="1" w:lastColumn="0" w:noHBand="0" w:noVBand="1"/>
                              </w:tblPr>
                              <w:tblGrid>
                                <w:gridCol w:w="8220"/>
                              </w:tblGrid>
                              <w:tr w:rsidR="00D90CDC">
                                <w:tc>
                                  <w:tcPr>
                                    <w:tcW w:w="0" w:type="auto"/>
                                    <w:shd w:val="clear" w:color="auto" w:fill="509E2F"/>
                                    <w:tcMar>
                                      <w:top w:w="270" w:type="dxa"/>
                                      <w:left w:w="270" w:type="dxa"/>
                                      <w:bottom w:w="270" w:type="dxa"/>
                                      <w:right w:w="270" w:type="dxa"/>
                                    </w:tcMar>
                                    <w:vAlign w:val="center"/>
                                    <w:hideMark/>
                                  </w:tcPr>
                                  <w:p w:rsidR="00D90CDC" w:rsidRDefault="00D90CDC">
                                    <w:pPr>
                                      <w:jc w:val="center"/>
                                      <w:rPr>
                                        <w:rFonts w:ascii="Georgia" w:eastAsia="Times New Roman" w:hAnsi="Georgia"/>
                                        <w:sz w:val="36"/>
                                        <w:szCs w:val="36"/>
                                      </w:rPr>
                                    </w:pPr>
                                    <w:hyperlink r:id="rId8" w:tgtFrame="_blank" w:tooltip="Learn More and Refer a Student" w:history="1">
                                      <w:r>
                                        <w:rPr>
                                          <w:rStyle w:val="Hyperlink"/>
                                          <w:rFonts w:eastAsia="Times New Roman"/>
                                          <w:color w:val="001489"/>
                                          <w:sz w:val="36"/>
                                          <w:szCs w:val="36"/>
                                        </w:rPr>
                                        <w:t>Learn More and Refer a Student</w:t>
                                      </w:r>
                                    </w:hyperlink>
                                    <w:r>
                                      <w:rPr>
                                        <w:rFonts w:ascii="Georgia" w:eastAsia="Times New Roman" w:hAnsi="Georgia"/>
                                        <w:sz w:val="36"/>
                                        <w:szCs w:val="36"/>
                                      </w:rPr>
                                      <w:t xml:space="preserve"> </w:t>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jc w:val="center"/>
                    <w:rPr>
                      <w:rFonts w:eastAsia="Times New Roman"/>
                      <w:sz w:val="20"/>
                      <w:szCs w:val="20"/>
                    </w:rPr>
                  </w:pPr>
                </w:p>
              </w:tc>
            </w:tr>
            <w:tr w:rsidR="00D90CD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760"/>
                  </w:tblGrid>
                  <w:tr w:rsidR="00D90CDC">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760"/>
                        </w:tblGrid>
                        <w:tr w:rsidR="00D90C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60"/>
                              </w:tblGrid>
                              <w:tr w:rsidR="00D90CD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D90CDC">
                                      <w:tc>
                                        <w:tcPr>
                                          <w:tcW w:w="0" w:type="auto"/>
                                          <w:tcMar>
                                            <w:top w:w="0" w:type="dxa"/>
                                            <w:left w:w="270" w:type="dxa"/>
                                            <w:bottom w:w="135" w:type="dxa"/>
                                            <w:right w:w="270" w:type="dxa"/>
                                          </w:tcMar>
                                          <w:hideMark/>
                                        </w:tcPr>
                                        <w:p w:rsidR="00D90CDC" w:rsidRDefault="00D90CDC">
                                          <w:pPr>
                                            <w:pStyle w:val="Heading2"/>
                                            <w:rPr>
                                              <w:rFonts w:eastAsia="Times New Roman"/>
                                            </w:rPr>
                                          </w:pPr>
                                          <w:r>
                                            <w:rPr>
                                              <w:rFonts w:eastAsia="Times New Roman"/>
                                            </w:rPr>
                                            <w:t>It's time for your graduating seniors to shine.</w:t>
                                          </w:r>
                                        </w:p>
                                        <w:p w:rsidR="00D90CDC" w:rsidRDefault="00D90CDC">
                                          <w:pPr>
                                            <w:spacing w:line="360" w:lineRule="auto"/>
                                            <w:rPr>
                                              <w:rFonts w:ascii="Georgia" w:eastAsia="Times New Roman" w:hAnsi="Georgia"/>
                                              <w:color w:val="4C4648"/>
                                            </w:rPr>
                                          </w:pPr>
                                          <w:r>
                                            <w:rPr>
                                              <w:rFonts w:ascii="Georgia" w:eastAsia="Times New Roman" w:hAnsi="Georgia"/>
                                              <w:color w:val="4C4648"/>
                                            </w:rPr>
                                            <w:t xml:space="preserve">Your students have been forced to make many sacrifices during the pandemic, but being recognized and rewarded for their remarkable </w:t>
                                          </w:r>
                                          <w:r>
                                            <w:rPr>
                                              <w:rFonts w:ascii="Georgia" w:eastAsia="Times New Roman" w:hAnsi="Georgia"/>
                                              <w:color w:val="4C4648"/>
                                            </w:rPr>
                                            <w:lastRenderedPageBreak/>
                                            <w:t>accomplishments should not be one of the them.</w:t>
                                          </w:r>
                                          <w:r>
                                            <w:rPr>
                                              <w:rFonts w:ascii="Georgia" w:eastAsia="Times New Roman" w:hAnsi="Georgia"/>
                                              <w:color w:val="4C4648"/>
                                            </w:rPr>
                                            <w:br/>
                                          </w:r>
                                          <w:r>
                                            <w:rPr>
                                              <w:rFonts w:ascii="Georgia" w:eastAsia="Times New Roman" w:hAnsi="Georgia"/>
                                              <w:color w:val="4C4648"/>
                                            </w:rPr>
                                            <w:br/>
                                            <w:t>This year, The Heisman Trophy Trust along with Acceptance Insurance are proud to award $64,000 in scholarships to the nation’s most accomplished and community-minded male and female senior scholar-athletes. With winners from every school, 88 State Winners, 10 National Finalists, and two National Winners, your graduating seniors have many ways to join the ranks of more than 600,000 past winners—including several of your school’s very own.</w:t>
                                          </w:r>
                                          <w:r>
                                            <w:rPr>
                                              <w:rFonts w:ascii="Georgia" w:eastAsia="Times New Roman" w:hAnsi="Georgia"/>
                                              <w:color w:val="4C4648"/>
                                            </w:rPr>
                                            <w:br/>
                                            <w:t xml:space="preserve">  </w:t>
                                          </w:r>
                                        </w:p>
                                        <w:p w:rsidR="00D90CDC" w:rsidRDefault="00D90CDC">
                                          <w:pPr>
                                            <w:pStyle w:val="Heading2"/>
                                            <w:rPr>
                                              <w:rFonts w:eastAsia="Times New Roman"/>
                                            </w:rPr>
                                          </w:pPr>
                                          <w:r>
                                            <w:rPr>
                                              <w:rFonts w:eastAsia="Times New Roman"/>
                                            </w:rPr>
                                            <w:t>Refer your best-of-the-best.</w:t>
                                          </w:r>
                                        </w:p>
                                        <w:p w:rsidR="00D90CDC" w:rsidRDefault="00D90CDC">
                                          <w:pPr>
                                            <w:spacing w:line="360" w:lineRule="auto"/>
                                            <w:rPr>
                                              <w:rFonts w:ascii="Georgia" w:eastAsia="Times New Roman" w:hAnsi="Georgia"/>
                                              <w:color w:val="4C4648"/>
                                            </w:rPr>
                                          </w:pPr>
                                          <w:r>
                                            <w:rPr>
                                              <w:rFonts w:ascii="Georgia" w:eastAsia="Times New Roman" w:hAnsi="Georgia"/>
                                              <w:color w:val="4C4648"/>
                                            </w:rPr>
                                            <w:t xml:space="preserve">This year’s winners from your school will compete for 100 scholarships, ranging from $500 to $5,000, along with recognition at the state and national levels. And their chance starts with you. Give your seniors a shot at winning the Heisman High School Scholarship presented by Acceptance Insurance by </w:t>
                                          </w:r>
                                          <w:hyperlink r:id="rId9" w:tgtFrame="_blank" w:history="1">
                                            <w:r>
                                              <w:rPr>
                                                <w:rStyle w:val="Hyperlink"/>
                                                <w:rFonts w:eastAsia="Times New Roman"/>
                                                <w:color w:val="001489"/>
                                              </w:rPr>
                                              <w:t>referring a student today</w:t>
                                            </w:r>
                                          </w:hyperlink>
                                          <w:r>
                                            <w:rPr>
                                              <w:rFonts w:ascii="Georgia" w:eastAsia="Times New Roman" w:hAnsi="Georgia"/>
                                              <w:color w:val="4C4648"/>
                                            </w:rPr>
                                            <w:t xml:space="preserve">. You can also encourage your Heisman-worthy students to apply at </w:t>
                                          </w:r>
                                          <w:hyperlink r:id="rId10" w:tgtFrame="_blank" w:history="1">
                                            <w:r>
                                              <w:rPr>
                                                <w:rStyle w:val="Hyperlink"/>
                                                <w:rFonts w:eastAsia="Times New Roman"/>
                                                <w:color w:val="001489"/>
                                              </w:rPr>
                                              <w:t>heismanscholarship.com</w:t>
                                            </w:r>
                                          </w:hyperlink>
                                          <w:r>
                                            <w:rPr>
                                              <w:rFonts w:ascii="Georgia" w:eastAsia="Times New Roman" w:hAnsi="Georgia"/>
                                              <w:color w:val="4C4648"/>
                                            </w:rPr>
                                            <w:t>.</w:t>
                                          </w:r>
                                          <w:r>
                                            <w:rPr>
                                              <w:rFonts w:ascii="Georgia" w:eastAsia="Times New Roman" w:hAnsi="Georgia"/>
                                              <w:color w:val="4C4648"/>
                                            </w:rPr>
                                            <w:br/>
                                            <w:t xml:space="preserve">  </w:t>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D90CD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90"/>
                              </w:tblGrid>
                              <w:tr w:rsidR="00D90CDC">
                                <w:tc>
                                  <w:tcPr>
                                    <w:tcW w:w="0" w:type="auto"/>
                                    <w:tcMar>
                                      <w:top w:w="0" w:type="dxa"/>
                                      <w:left w:w="135" w:type="dxa"/>
                                      <w:bottom w:w="0" w:type="dxa"/>
                                      <w:right w:w="135" w:type="dxa"/>
                                    </w:tcMar>
                                    <w:hideMark/>
                                  </w:tcPr>
                                  <w:p w:rsidR="00D90CDC" w:rsidRDefault="00D90CDC">
                                    <w:pPr>
                                      <w:jc w:val="center"/>
                                      <w:rPr>
                                        <w:rFonts w:eastAsia="Times New Roman"/>
                                      </w:rPr>
                                    </w:pPr>
                                    <w:r>
                                      <w:rPr>
                                        <w:rFonts w:eastAsia="Times New Roman"/>
                                        <w:noProof/>
                                      </w:rPr>
                                      <w:drawing>
                                        <wp:inline distT="0" distB="0" distL="0" distR="0">
                                          <wp:extent cx="5372100" cy="161925"/>
                                          <wp:effectExtent l="0" t="0" r="0" b="9525"/>
                                          <wp:docPr id="6" name="Picture 6" descr="https://mcusercontent.com/e1576373df2cf1a8b2733dadb/images/fbde6607-fcb6-4e4a-8d70-e91545004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1576373df2cf1a8b2733dadb/images/fbde6607-fcb6-4e4a-8d70-e91545004b9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61925"/>
                                                  </a:xfrm>
                                                  <a:prstGeom prst="rect">
                                                    <a:avLst/>
                                                  </a:prstGeom>
                                                  <a:noFill/>
                                                  <a:ln>
                                                    <a:noFill/>
                                                  </a:ln>
                                                </pic:spPr>
                                              </pic:pic>
                                            </a:graphicData>
                                          </a:graphic>
                                        </wp:inline>
                                      </w:drawing>
                                    </w:r>
                                  </w:p>
                                </w:tc>
                              </w:tr>
                            </w:tbl>
                            <w:p w:rsidR="00D90CDC" w:rsidRDefault="00D90CDC">
                              <w:pPr>
                                <w:rPr>
                                  <w:rFonts w:eastAsia="Times New Roman"/>
                                  <w:sz w:val="20"/>
                                  <w:szCs w:val="20"/>
                                </w:rPr>
                              </w:pPr>
                            </w:p>
                          </w:tc>
                        </w:tr>
                      </w:tbl>
                      <w:p w:rsidR="00D90CDC" w:rsidRDefault="00D90CDC">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D90CDC">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753"/>
                              </w:tblGrid>
                              <w:tr w:rsidR="00D90CDC">
                                <w:trPr>
                                  <w:jc w:val="center"/>
                                  <w:hidden/>
                                </w:trPr>
                                <w:tc>
                                  <w:tcPr>
                                    <w:tcW w:w="0" w:type="auto"/>
                                    <w:hideMark/>
                                  </w:tcPr>
                                  <w:p w:rsidR="00D90CDC" w:rsidRDefault="00D90CDC">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3"/>
                                    </w:tblGrid>
                                    <w:tr w:rsidR="00D90CDC">
                                      <w:tc>
                                        <w:tcPr>
                                          <w:tcW w:w="0" w:type="auto"/>
                                          <w:tcMar>
                                            <w:top w:w="135" w:type="dxa"/>
                                            <w:left w:w="270" w:type="dxa"/>
                                            <w:bottom w:w="135" w:type="dxa"/>
                                            <w:right w:w="270" w:type="dxa"/>
                                          </w:tcMar>
                                          <w:vAlign w:val="center"/>
                                          <w:hideMark/>
                                        </w:tcPr>
                                        <w:tbl>
                                          <w:tblPr>
                                            <w:tblW w:w="5000" w:type="pct"/>
                                            <w:shd w:val="clear" w:color="auto" w:fill="509E2F"/>
                                            <w:tblLook w:val="04A0" w:firstRow="1" w:lastRow="0" w:firstColumn="1" w:lastColumn="0" w:noHBand="0" w:noVBand="1"/>
                                          </w:tblPr>
                                          <w:tblGrid>
                                            <w:gridCol w:w="8213"/>
                                          </w:tblGrid>
                                          <w:tr w:rsidR="00D90CDC">
                                            <w:tc>
                                              <w:tcPr>
                                                <w:tcW w:w="0" w:type="auto"/>
                                                <w:shd w:val="clear" w:color="auto" w:fill="509E2F"/>
                                                <w:tcMar>
                                                  <w:top w:w="270" w:type="dxa"/>
                                                  <w:left w:w="270" w:type="dxa"/>
                                                  <w:bottom w:w="270" w:type="dxa"/>
                                                  <w:right w:w="270" w:type="dxa"/>
                                                </w:tcMar>
                                                <w:hideMark/>
                                              </w:tcPr>
                                              <w:p w:rsidR="00D90CDC" w:rsidRDefault="00D90CDC">
                                                <w:pPr>
                                                  <w:pStyle w:val="Heading1"/>
                                                  <w:rPr>
                                                    <w:rFonts w:eastAsia="Times New Roman" w:cs="Helvetica"/>
                                                  </w:rPr>
                                                </w:pPr>
                                                <w:r>
                                                  <w:rPr>
                                                    <w:rFonts w:eastAsia="Times New Roman" w:cs="Helvetica"/>
                                                  </w:rPr>
                                                  <w:t>GET YOUR ALL-STARS</w:t>
                                                </w:r>
                                                <w:r>
                                                  <w:rPr>
                                                    <w:rFonts w:eastAsia="Times New Roman" w:cs="Helvetica"/>
                                                  </w:rPr>
                                                  <w:br/>
                                                  <w:t>IN THE GAME</w:t>
                                                </w:r>
                                              </w:p>
                                              <w:p w:rsidR="00D90CDC" w:rsidRDefault="00D90CDC">
                                                <w:pPr>
                                                  <w:pStyle w:val="Heading3"/>
                                                  <w:jc w:val="center"/>
                                                  <w:rPr>
                                                    <w:rFonts w:eastAsia="Times New Roman" w:cs="Helvetica"/>
                                                  </w:rPr>
                                                </w:pPr>
                                                <w:r>
                                                  <w:rPr>
                                                    <w:rFonts w:eastAsia="Times New Roman" w:cs="Helvetica"/>
                                                  </w:rPr>
                                                  <w:br/>
                                                </w:r>
                                                <w:hyperlink r:id="rId12" w:tgtFrame="_blank" w:history="1">
                                                  <w:r>
                                                    <w:rPr>
                                                      <w:rStyle w:val="Hyperlink"/>
                                                      <w:rFonts w:eastAsia="Times New Roman" w:cs="Helvetica"/>
                                                      <w:b w:val="0"/>
                                                      <w:bCs w:val="0"/>
                                                      <w:color w:val="001489"/>
                                                    </w:rPr>
                                                    <w:t>Refer a Student Today!</w:t>
                                                  </w:r>
                                                </w:hyperlink>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jc w:val="center"/>
                                <w:rPr>
                                  <w:rFonts w:eastAsia="Times New Roman"/>
                                  <w:sz w:val="20"/>
                                  <w:szCs w:val="20"/>
                                </w:rPr>
                              </w:pPr>
                            </w:p>
                          </w:tc>
                        </w:tr>
                      </w:tbl>
                      <w:p w:rsidR="00D90CDC" w:rsidRDefault="00D90CDC">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D90CD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90"/>
                              </w:tblGrid>
                              <w:tr w:rsidR="00D90CDC">
                                <w:tc>
                                  <w:tcPr>
                                    <w:tcW w:w="0" w:type="auto"/>
                                    <w:tcMar>
                                      <w:top w:w="0" w:type="dxa"/>
                                      <w:left w:w="135" w:type="dxa"/>
                                      <w:bottom w:w="0" w:type="dxa"/>
                                      <w:right w:w="135" w:type="dxa"/>
                                    </w:tcMar>
                                    <w:hideMark/>
                                  </w:tcPr>
                                  <w:p w:rsidR="00D90CDC" w:rsidRDefault="00D90CDC">
                                    <w:pPr>
                                      <w:jc w:val="center"/>
                                      <w:rPr>
                                        <w:rFonts w:eastAsia="Times New Roman"/>
                                      </w:rPr>
                                    </w:pPr>
                                    <w:r>
                                      <w:rPr>
                                        <w:rFonts w:eastAsia="Times New Roman"/>
                                        <w:noProof/>
                                      </w:rPr>
                                      <w:drawing>
                                        <wp:inline distT="0" distB="0" distL="0" distR="0">
                                          <wp:extent cx="5372100" cy="161925"/>
                                          <wp:effectExtent l="0" t="0" r="0" b="9525"/>
                                          <wp:docPr id="5" name="Picture 5" descr="https://mcusercontent.com/e1576373df2cf1a8b2733dadb/images/fbde6607-fcb6-4e4a-8d70-e91545004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1576373df2cf1a8b2733dadb/images/fbde6607-fcb6-4e4a-8d70-e91545004b9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61925"/>
                                                  </a:xfrm>
                                                  <a:prstGeom prst="rect">
                                                    <a:avLst/>
                                                  </a:prstGeom>
                                                  <a:noFill/>
                                                  <a:ln>
                                                    <a:noFill/>
                                                  </a:ln>
                                                </pic:spPr>
                                              </pic:pic>
                                            </a:graphicData>
                                          </a:graphic>
                                        </wp:inline>
                                      </w:drawing>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jc w:val="center"/>
                    <w:rPr>
                      <w:rFonts w:eastAsia="Times New Roman"/>
                      <w:sz w:val="20"/>
                      <w:szCs w:val="20"/>
                    </w:rPr>
                  </w:pPr>
                </w:p>
              </w:tc>
            </w:tr>
            <w:tr w:rsidR="00D90CD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D90CDC">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90CDC">
                          <w:tc>
                            <w:tcPr>
                              <w:tcW w:w="0" w:type="auto"/>
                              <w:hideMark/>
                            </w:tcPr>
                            <w:p w:rsidR="00D90CDC" w:rsidRDefault="00D90CDC">
                              <w:pPr>
                                <w:rPr>
                                  <w:rFonts w:eastAsia="Times New Roman"/>
                                  <w:sz w:val="20"/>
                                  <w:szCs w:val="20"/>
                                </w:rPr>
                              </w:pPr>
                            </w:p>
                          </w:tc>
                        </w:tr>
                      </w:tbl>
                      <w:p w:rsidR="00D90CDC" w:rsidRDefault="00D90CDC">
                        <w:pPr>
                          <w:rPr>
                            <w:rFonts w:eastAsia="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90CDC">
                          <w:tc>
                            <w:tcPr>
                              <w:tcW w:w="0" w:type="auto"/>
                              <w:hideMark/>
                            </w:tcPr>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jc w:val="center"/>
                    <w:rPr>
                      <w:rFonts w:eastAsia="Times New Roman"/>
                      <w:sz w:val="20"/>
                      <w:szCs w:val="20"/>
                    </w:rPr>
                  </w:pPr>
                </w:p>
              </w:tc>
            </w:tr>
            <w:tr w:rsidR="00D90CD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90CDC">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D90CD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D90CDC">
                                <w:trPr>
                                  <w:jc w:val="center"/>
                                </w:trPr>
                                <w:tc>
                                  <w:tcPr>
                                    <w:tcW w:w="0" w:type="auto"/>
                                    <w:tcMar>
                                      <w:top w:w="0" w:type="dxa"/>
                                      <w:left w:w="135" w:type="dxa"/>
                                      <w:bottom w:w="0" w:type="dxa"/>
                                      <w:right w:w="135" w:type="dxa"/>
                                    </w:tcMar>
                                    <w:vAlign w:val="center"/>
                                    <w:hideMark/>
                                  </w:tcPr>
                                  <w:tbl>
                                    <w:tblPr>
                                      <w:tblW w:w="5000" w:type="pct"/>
                                      <w:jc w:val="center"/>
                                      <w:shd w:val="clear" w:color="auto" w:fill="001489"/>
                                      <w:tblCellMar>
                                        <w:left w:w="0" w:type="dxa"/>
                                        <w:right w:w="0" w:type="dxa"/>
                                      </w:tblCellMar>
                                      <w:tblLook w:val="04A0" w:firstRow="1" w:lastRow="0" w:firstColumn="1" w:lastColumn="0" w:noHBand="0" w:noVBand="1"/>
                                    </w:tblPr>
                                    <w:tblGrid>
                                      <w:gridCol w:w="8460"/>
                                    </w:tblGrid>
                                    <w:tr w:rsidR="00D90CDC">
                                      <w:trPr>
                                        <w:jc w:val="center"/>
                                      </w:trPr>
                                      <w:tc>
                                        <w:tcPr>
                                          <w:tcW w:w="0" w:type="auto"/>
                                          <w:shd w:val="clear" w:color="auto" w:fill="001489"/>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D90CD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D90CD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90CD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90CD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90CDC">
                                                                    <w:tc>
                                                                      <w:tcPr>
                                                                        <w:tcW w:w="360" w:type="dxa"/>
                                                                        <w:vAlign w:val="center"/>
                                                                        <w:hideMark/>
                                                                      </w:tcPr>
                                                                      <w:p w:rsidR="00D90CDC" w:rsidRDefault="00D90CDC">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Picture 4" descr="Email">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90CD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90CD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90CDC">
                                                                    <w:tc>
                                                                      <w:tcPr>
                                                                        <w:tcW w:w="360" w:type="dxa"/>
                                                                        <w:vAlign w:val="center"/>
                                                                        <w:hideMark/>
                                                                      </w:tcPr>
                                                                      <w:p w:rsidR="00D90CDC" w:rsidRDefault="00D90CDC">
                                                                        <w:pPr>
                                                                          <w:jc w:val="center"/>
                                                                          <w:rPr>
                                                                            <w:rFonts w:eastAsia="Times New Roman"/>
                                                                          </w:rPr>
                                                                        </w:pPr>
                                                                        <w:r>
                                                                          <w:rPr>
                                                                            <w:rFonts w:eastAsia="Times New Roman"/>
                                                                            <w:noProof/>
                                                                            <w:color w:val="0000FF"/>
                                                                          </w:rPr>
                                                                          <w:drawing>
                                                                            <wp:inline distT="0" distB="0" distL="0" distR="0">
                                                                              <wp:extent cx="228600" cy="228600"/>
                                                                              <wp:effectExtent l="0" t="0" r="0" b="0"/>
                                                                              <wp:docPr id="3" name="Picture 3" descr="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90CD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90CD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90CDC">
                                                                    <w:tc>
                                                                      <w:tcPr>
                                                                        <w:tcW w:w="360" w:type="dxa"/>
                                                                        <w:vAlign w:val="center"/>
                                                                        <w:hideMark/>
                                                                      </w:tcPr>
                                                                      <w:p w:rsidR="00D90CDC" w:rsidRDefault="00D90CDC">
                                                                        <w:pPr>
                                                                          <w:jc w:val="center"/>
                                                                          <w:rPr>
                                                                            <w:rFonts w:eastAsia="Times New Roman"/>
                                                                          </w:rPr>
                                                                        </w:pPr>
                                                                        <w:r>
                                                                          <w:rPr>
                                                                            <w:rFonts w:eastAsia="Times New Roman"/>
                                                                            <w:noProof/>
                                                                            <w:color w:val="0000FF"/>
                                                                          </w:rPr>
                                                                          <w:drawing>
                                                                            <wp:inline distT="0" distB="0" distL="0" distR="0">
                                                                              <wp:extent cx="228600" cy="228600"/>
                                                                              <wp:effectExtent l="0" t="0" r="0" b="0"/>
                                                                              <wp:docPr id="2" name="Picture 2"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90CD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90CD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90CDC">
                                                                    <w:tc>
                                                                      <w:tcPr>
                                                                        <w:tcW w:w="360" w:type="dxa"/>
                                                                        <w:vAlign w:val="center"/>
                                                                        <w:hideMark/>
                                                                      </w:tcPr>
                                                                      <w:p w:rsidR="00D90CDC" w:rsidRDefault="00D90CDC">
                                                                        <w:pPr>
                                                                          <w:jc w:val="center"/>
                                                                          <w:rPr>
                                                                            <w:rFonts w:eastAsia="Times New Roman"/>
                                                                          </w:rPr>
                                                                        </w:pPr>
                                                                        <w:r>
                                                                          <w:rPr>
                                                                            <w:rFonts w:eastAsia="Times New Roman"/>
                                                                            <w:noProof/>
                                                                            <w:color w:val="0000FF"/>
                                                                          </w:rPr>
                                                                          <w:drawing>
                                                                            <wp:inline distT="0" distB="0" distL="0" distR="0">
                                                                              <wp:extent cx="228600" cy="228600"/>
                                                                              <wp:effectExtent l="0" t="0" r="0" b="0"/>
                                                                              <wp:docPr id="1" name="Picture 1" descr="Instagram">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jc w:val="center"/>
                                                  <w:rPr>
                                                    <w:rFonts w:eastAsia="Times New Roman"/>
                                                    <w:sz w:val="20"/>
                                                    <w:szCs w:val="20"/>
                                                  </w:rPr>
                                                </w:pPr>
                                              </w:p>
                                            </w:tc>
                                          </w:tr>
                                        </w:tbl>
                                        <w:p w:rsidR="00D90CDC" w:rsidRDefault="00D90CDC">
                                          <w:pPr>
                                            <w:jc w:val="center"/>
                                            <w:rPr>
                                              <w:rFonts w:eastAsia="Times New Roman"/>
                                              <w:sz w:val="20"/>
                                              <w:szCs w:val="20"/>
                                            </w:rPr>
                                          </w:pPr>
                                        </w:p>
                                      </w:tc>
                                    </w:tr>
                                  </w:tbl>
                                  <w:p w:rsidR="00D90CDC" w:rsidRDefault="00D90CDC">
                                    <w:pPr>
                                      <w:jc w:val="center"/>
                                      <w:rPr>
                                        <w:rFonts w:eastAsia="Times New Roman"/>
                                        <w:sz w:val="20"/>
                                        <w:szCs w:val="20"/>
                                      </w:rPr>
                                    </w:pPr>
                                  </w:p>
                                </w:tc>
                              </w:tr>
                            </w:tbl>
                            <w:p w:rsidR="00D90CDC" w:rsidRDefault="00D90CDC">
                              <w:pPr>
                                <w:jc w:val="center"/>
                                <w:rPr>
                                  <w:rFonts w:eastAsia="Times New Roman"/>
                                  <w:sz w:val="20"/>
                                  <w:szCs w:val="20"/>
                                </w:rPr>
                              </w:pPr>
                            </w:p>
                          </w:tc>
                        </w:tr>
                      </w:tbl>
                      <w:p w:rsidR="00D90CDC" w:rsidRDefault="00D90CD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90CD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90CD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90CDC">
                                      <w:tc>
                                        <w:tcPr>
                                          <w:tcW w:w="0" w:type="auto"/>
                                          <w:tcMar>
                                            <w:top w:w="0" w:type="dxa"/>
                                            <w:left w:w="270" w:type="dxa"/>
                                            <w:bottom w:w="135" w:type="dxa"/>
                                            <w:right w:w="270" w:type="dxa"/>
                                          </w:tcMar>
                                          <w:hideMark/>
                                        </w:tcPr>
                                        <w:p w:rsidR="00D90CDC" w:rsidRDefault="00D90CDC">
                                          <w:pPr>
                                            <w:spacing w:line="360" w:lineRule="auto"/>
                                            <w:jc w:val="center"/>
                                            <w:rPr>
                                              <w:rFonts w:ascii="Georgia" w:eastAsia="Times New Roman" w:hAnsi="Georgia"/>
                                              <w:color w:val="4C4648"/>
                                              <w:sz w:val="15"/>
                                              <w:szCs w:val="15"/>
                                            </w:rPr>
                                          </w:pPr>
                                          <w:r>
                                            <w:rPr>
                                              <w:rFonts w:ascii="Georgia" w:eastAsia="Times New Roman" w:hAnsi="Georgia"/>
                                              <w:color w:val="4C4648"/>
                                              <w:sz w:val="15"/>
                                              <w:szCs w:val="15"/>
                                            </w:rPr>
                                            <w:br/>
                                          </w:r>
                                          <w:hyperlink r:id="rId21" w:tgtFrame="_blank" w:history="1">
                                            <w:r>
                                              <w:rPr>
                                                <w:rStyle w:val="Hyperlink"/>
                                                <w:rFonts w:eastAsia="Times New Roman"/>
                                                <w:color w:val="001489"/>
                                                <w:sz w:val="18"/>
                                                <w:szCs w:val="18"/>
                                              </w:rPr>
                                              <w:t>Official Rules</w:t>
                                            </w:r>
                                          </w:hyperlink>
                                          <w:r>
                                            <w:rPr>
                                              <w:rFonts w:ascii="Georgia" w:eastAsia="Times New Roman" w:hAnsi="Georgia"/>
                                              <w:color w:val="4C4648"/>
                                              <w:sz w:val="18"/>
                                              <w:szCs w:val="18"/>
                                            </w:rPr>
                                            <w:t xml:space="preserve"> and </w:t>
                                          </w:r>
                                          <w:hyperlink r:id="rId22" w:tgtFrame="_blank" w:history="1">
                                            <w:r>
                                              <w:rPr>
                                                <w:rStyle w:val="Hyperlink"/>
                                                <w:rFonts w:eastAsia="Times New Roman"/>
                                                <w:color w:val="001489"/>
                                                <w:sz w:val="18"/>
                                                <w:szCs w:val="18"/>
                                              </w:rPr>
                                              <w:t>Eligibility Requirements</w:t>
                                            </w:r>
                                          </w:hyperlink>
                                        </w:p>
                                        <w:p w:rsidR="00D90CDC" w:rsidRDefault="00D90CDC">
                                          <w:pPr>
                                            <w:spacing w:line="360" w:lineRule="auto"/>
                                            <w:jc w:val="center"/>
                                            <w:rPr>
                                              <w:rFonts w:ascii="Georgia" w:eastAsia="Times New Roman" w:hAnsi="Georgia"/>
                                              <w:color w:val="4C4648"/>
                                              <w:sz w:val="15"/>
                                              <w:szCs w:val="15"/>
                                            </w:rPr>
                                          </w:pPr>
                                          <w:r>
                                            <w:rPr>
                                              <w:rFonts w:ascii="Georgia" w:eastAsia="Times New Roman" w:hAnsi="Georgia"/>
                                              <w:color w:val="4C4648"/>
                                              <w:sz w:val="18"/>
                                              <w:szCs w:val="18"/>
                                            </w:rPr>
                                            <w:t>The Heisman Memorial Trophy, Heisman name and Heisman Trophy figure are registered trademarks of The Heisman Trophy Trust.</w:t>
                                          </w:r>
                                          <w:r>
                                            <w:rPr>
                                              <w:rFonts w:ascii="Georgia" w:eastAsia="Times New Roman" w:hAnsi="Georgia"/>
                                              <w:color w:val="4C4648"/>
                                              <w:sz w:val="18"/>
                                              <w:szCs w:val="18"/>
                                            </w:rPr>
                                            <w:br/>
                                            <w:t>Acceptance Insurance is a registered trademark of First Acceptance Corporation.</w:t>
                                          </w: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90CDC">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90CDC">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90CDC">
                                      <w:trPr>
                                        <w:hidden/>
                                      </w:trPr>
                                      <w:tc>
                                        <w:tcPr>
                                          <w:tcW w:w="0" w:type="auto"/>
                                          <w:tcMar>
                                            <w:top w:w="0" w:type="dxa"/>
                                            <w:left w:w="270" w:type="dxa"/>
                                            <w:bottom w:w="135" w:type="dxa"/>
                                            <w:right w:w="270" w:type="dxa"/>
                                          </w:tcMar>
                                          <w:hideMark/>
                                        </w:tcPr>
                                        <w:p w:rsidR="00D90CDC" w:rsidRDefault="00D90CDC">
                                          <w:pPr>
                                            <w:rPr>
                                              <w:rFonts w:eastAsia="Times New Roman"/>
                                              <w:vanish/>
                                            </w:rPr>
                                          </w:pP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rPr>
                            <w:rFonts w:eastAsia="Times New Roman"/>
                            <w:sz w:val="20"/>
                            <w:szCs w:val="20"/>
                          </w:rPr>
                        </w:pPr>
                      </w:p>
                    </w:tc>
                  </w:tr>
                </w:tbl>
                <w:p w:rsidR="00D90CDC" w:rsidRDefault="00D90CDC">
                  <w:pPr>
                    <w:jc w:val="center"/>
                    <w:rPr>
                      <w:rFonts w:eastAsia="Times New Roman"/>
                      <w:sz w:val="20"/>
                      <w:szCs w:val="20"/>
                    </w:rPr>
                  </w:pPr>
                </w:p>
              </w:tc>
            </w:tr>
          </w:tbl>
          <w:p w:rsidR="00D90CDC" w:rsidRDefault="00D90CDC">
            <w:pPr>
              <w:jc w:val="center"/>
              <w:rPr>
                <w:rFonts w:eastAsia="Times New Roman"/>
                <w:sz w:val="20"/>
                <w:szCs w:val="20"/>
              </w:rPr>
            </w:pPr>
          </w:p>
        </w:tc>
      </w:tr>
    </w:tbl>
    <w:p w:rsidR="00775E5D" w:rsidRDefault="00D90CDC">
      <w:r>
        <w:rPr>
          <w:rFonts w:eastAsia="Times New Roman"/>
        </w:rPr>
        <w:lastRenderedPageBreak/>
        <w:br/>
      </w:r>
      <w:r>
        <w:rPr>
          <w:rFonts w:eastAsia="Times New Roman"/>
        </w:rPr>
        <w:br/>
      </w:r>
      <w:bookmarkStart w:id="0" w:name="_GoBack"/>
      <w:bookmarkEnd w:id="0"/>
    </w:p>
    <w:sectPr w:rsidR="00775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DC"/>
    <w:rsid w:val="00775E5D"/>
    <w:rsid w:val="00D90CDC"/>
    <w:rsid w:val="00EC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E36BF7-D1DC-4B8B-9326-7AECFEC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D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90CDC"/>
    <w:pPr>
      <w:jc w:val="center"/>
      <w:outlineLvl w:val="0"/>
    </w:pPr>
    <w:rPr>
      <w:rFonts w:ascii="Georgia" w:hAnsi="Georgia"/>
      <w:b/>
      <w:bCs/>
      <w:color w:val="FFFFFF"/>
      <w:spacing w:val="-15"/>
      <w:kern w:val="36"/>
      <w:sz w:val="60"/>
      <w:szCs w:val="60"/>
    </w:rPr>
  </w:style>
  <w:style w:type="paragraph" w:styleId="Heading2">
    <w:name w:val="heading 2"/>
    <w:basedOn w:val="Normal"/>
    <w:link w:val="Heading2Char"/>
    <w:uiPriority w:val="9"/>
    <w:semiHidden/>
    <w:unhideWhenUsed/>
    <w:qFormat/>
    <w:rsid w:val="00D90CDC"/>
    <w:pPr>
      <w:spacing w:line="300" w:lineRule="auto"/>
      <w:outlineLvl w:val="1"/>
    </w:pPr>
    <w:rPr>
      <w:rFonts w:ascii="Helvetica" w:hAnsi="Helvetica" w:cs="Helvetica"/>
      <w:b/>
      <w:bCs/>
      <w:color w:val="509E2F"/>
      <w:sz w:val="36"/>
      <w:szCs w:val="36"/>
    </w:rPr>
  </w:style>
  <w:style w:type="paragraph" w:styleId="Heading3">
    <w:name w:val="heading 3"/>
    <w:basedOn w:val="Normal"/>
    <w:link w:val="Heading3Char"/>
    <w:uiPriority w:val="9"/>
    <w:semiHidden/>
    <w:unhideWhenUsed/>
    <w:qFormat/>
    <w:rsid w:val="00D90CDC"/>
    <w:pPr>
      <w:spacing w:line="300" w:lineRule="auto"/>
      <w:outlineLvl w:val="2"/>
    </w:pPr>
    <w:rPr>
      <w:rFonts w:ascii="Georgia" w:hAnsi="Georgia"/>
      <w:b/>
      <w:bCs/>
      <w:color w:val="00148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CDC"/>
    <w:rPr>
      <w:rFonts w:ascii="Georgia" w:hAnsi="Georgia" w:cs="Times New Roman"/>
      <w:b/>
      <w:bCs/>
      <w:color w:val="FFFFFF"/>
      <w:spacing w:val="-15"/>
      <w:kern w:val="36"/>
      <w:sz w:val="60"/>
      <w:szCs w:val="60"/>
    </w:rPr>
  </w:style>
  <w:style w:type="character" w:customStyle="1" w:styleId="Heading2Char">
    <w:name w:val="Heading 2 Char"/>
    <w:basedOn w:val="DefaultParagraphFont"/>
    <w:link w:val="Heading2"/>
    <w:uiPriority w:val="9"/>
    <w:semiHidden/>
    <w:rsid w:val="00D90CDC"/>
    <w:rPr>
      <w:rFonts w:ascii="Helvetica" w:hAnsi="Helvetica" w:cs="Helvetica"/>
      <w:b/>
      <w:bCs/>
      <w:color w:val="509E2F"/>
      <w:sz w:val="36"/>
      <w:szCs w:val="36"/>
    </w:rPr>
  </w:style>
  <w:style w:type="character" w:customStyle="1" w:styleId="Heading3Char">
    <w:name w:val="Heading 3 Char"/>
    <w:basedOn w:val="DefaultParagraphFont"/>
    <w:link w:val="Heading3"/>
    <w:uiPriority w:val="9"/>
    <w:semiHidden/>
    <w:rsid w:val="00D90CDC"/>
    <w:rPr>
      <w:rFonts w:ascii="Georgia" w:hAnsi="Georgia" w:cs="Times New Roman"/>
      <w:b/>
      <w:bCs/>
      <w:color w:val="001489"/>
      <w:sz w:val="30"/>
      <w:szCs w:val="30"/>
    </w:rPr>
  </w:style>
  <w:style w:type="character" w:styleId="Hyperlink">
    <w:name w:val="Hyperlink"/>
    <w:basedOn w:val="DefaultParagraphFont"/>
    <w:uiPriority w:val="99"/>
    <w:semiHidden/>
    <w:unhideWhenUsed/>
    <w:rsid w:val="00D90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smanscholarship.us8.list-manage.com/track/click?u=e1576373df2cf1a8b2733dadb&amp;id=90d66928c1&amp;e=bf611201a9" TargetMode="External"/><Relationship Id="rId13" Type="http://schemas.openxmlformats.org/officeDocument/2006/relationships/hyperlink" Target="mailto:heismanscholarship@scholarshipamerica.org"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heismanscholarship.us8.list-manage.com/track/click?u=e1576373df2cf1a8b2733dadb&amp;id=21bd64135a&amp;e=bf611201a9" TargetMode="External"/><Relationship Id="rId7" Type="http://schemas.openxmlformats.org/officeDocument/2006/relationships/image" Target="media/image1.jpeg"/><Relationship Id="rId12" Type="http://schemas.openxmlformats.org/officeDocument/2006/relationships/hyperlink" Target="https://heismanscholarship.us8.list-manage.com/track/click?u=e1576373df2cf1a8b2733dadb&amp;id=90d66928c1&amp;e=bf611201a9" TargetMode="External"/><Relationship Id="rId17" Type="http://schemas.openxmlformats.org/officeDocument/2006/relationships/hyperlink" Target="https://heismanscholarship.us8.list-manage.com/track/click?u=e1576373df2cf1a8b2733dadb&amp;id=ad6e4d362e&amp;e=bf611201a9"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https://mcusercontent.com/e1576373df2cf1a8b2733dadb/images/360a3223-09bd-4ee9-b8e9-7e9ce3519ef0.jpg"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s://heismanscholarship.us8.list-manage.com/track/click?u=e1576373df2cf1a8b2733dadb&amp;id=a878e24673&amp;e=bf611201a9" TargetMode="External"/><Relationship Id="rId15" Type="http://schemas.openxmlformats.org/officeDocument/2006/relationships/hyperlink" Target="https://heismanscholarship.us8.list-manage.com/track/click?u=e1576373df2cf1a8b2733dadb&amp;id=faa8b7123e&amp;e=bf611201a9" TargetMode="External"/><Relationship Id="rId23" Type="http://schemas.openxmlformats.org/officeDocument/2006/relationships/fontTable" Target="fontTable.xml"/><Relationship Id="rId10" Type="http://schemas.openxmlformats.org/officeDocument/2006/relationships/hyperlink" Target="https://heismanscholarship.us8.list-manage.com/track/click?u=e1576373df2cf1a8b2733dadb&amp;id=a878e24673&amp;e=bf611201a9" TargetMode="External"/><Relationship Id="rId19" Type="http://schemas.openxmlformats.org/officeDocument/2006/relationships/hyperlink" Target="https://heismanscholarship.us8.list-manage.com/track/click?u=e1576373df2cf1a8b2733dadb&amp;id=559c336ab2&amp;e=bf611201a9" TargetMode="External"/><Relationship Id="rId4" Type="http://schemas.openxmlformats.org/officeDocument/2006/relationships/hyperlink" Target="https://us8.campaign-archive.com/?u=e1576373df2cf1a8b2733dadb&amp;id=2b1982571b&amp;e=bf611201a9" TargetMode="External"/><Relationship Id="rId9" Type="http://schemas.openxmlformats.org/officeDocument/2006/relationships/hyperlink" Target="https://heismanscholarship.us8.list-manage.com/track/click?u=e1576373df2cf1a8b2733dadb&amp;id=90d66928c1&amp;e=bf611201a9" TargetMode="External"/><Relationship Id="rId14" Type="http://schemas.openxmlformats.org/officeDocument/2006/relationships/image" Target="media/image3.png"/><Relationship Id="rId22" Type="http://schemas.openxmlformats.org/officeDocument/2006/relationships/hyperlink" Target="https://heismanscholarship.us8.list-manage.com/track/click?u=e1576373df2cf1a8b2733dadb&amp;id=14d25a1ea5&amp;e=bf611201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May</dc:creator>
  <cp:keywords/>
  <dc:description/>
  <cp:lastModifiedBy>Jamie May</cp:lastModifiedBy>
  <cp:revision>1</cp:revision>
  <dcterms:created xsi:type="dcterms:W3CDTF">2020-09-28T12:39:00Z</dcterms:created>
  <dcterms:modified xsi:type="dcterms:W3CDTF">2020-09-28T12:40:00Z</dcterms:modified>
</cp:coreProperties>
</file>