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9B934" w14:textId="77777777" w:rsidR="00736E6C" w:rsidRPr="004A304D" w:rsidRDefault="00020FE2" w:rsidP="00EB59C6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4A304D">
        <w:rPr>
          <w:rFonts w:ascii="Arial Narrow" w:hAnsi="Arial Narrow"/>
          <w:sz w:val="22"/>
          <w:szCs w:val="22"/>
        </w:rPr>
        <w:t>March 1, 2021</w:t>
      </w:r>
    </w:p>
    <w:p w14:paraId="7692C319" w14:textId="77777777" w:rsidR="00736E6C" w:rsidRPr="004A304D" w:rsidRDefault="00736E6C" w:rsidP="00EB59C6">
      <w:pPr>
        <w:jc w:val="both"/>
        <w:rPr>
          <w:rFonts w:ascii="Arial Narrow" w:hAnsi="Arial Narrow"/>
          <w:sz w:val="22"/>
          <w:szCs w:val="22"/>
        </w:rPr>
      </w:pPr>
    </w:p>
    <w:p w14:paraId="775393A9" w14:textId="77777777" w:rsidR="00736E6C" w:rsidRPr="004A304D" w:rsidRDefault="00020FE2" w:rsidP="00EB59C6">
      <w:pPr>
        <w:jc w:val="both"/>
        <w:rPr>
          <w:rFonts w:ascii="Arial Narrow" w:hAnsi="Arial Narrow"/>
          <w:sz w:val="22"/>
          <w:szCs w:val="22"/>
        </w:rPr>
      </w:pPr>
      <w:r w:rsidRPr="004A304D">
        <w:rPr>
          <w:rFonts w:ascii="Arial Narrow" w:hAnsi="Arial Narrow"/>
          <w:sz w:val="22"/>
          <w:szCs w:val="22"/>
        </w:rPr>
        <w:t>Community:</w:t>
      </w:r>
    </w:p>
    <w:p w14:paraId="5C54A4B7" w14:textId="77777777" w:rsidR="00020FE2" w:rsidRPr="004A304D" w:rsidRDefault="00020FE2" w:rsidP="00EB59C6">
      <w:pPr>
        <w:jc w:val="both"/>
        <w:rPr>
          <w:rFonts w:ascii="Arial Narrow" w:hAnsi="Arial Narrow"/>
          <w:sz w:val="22"/>
          <w:szCs w:val="22"/>
        </w:rPr>
      </w:pPr>
    </w:p>
    <w:p w14:paraId="363FF718" w14:textId="77777777" w:rsidR="00020FE2" w:rsidRPr="004A304D" w:rsidRDefault="00020FE2" w:rsidP="00EB59C6">
      <w:pPr>
        <w:jc w:val="both"/>
        <w:rPr>
          <w:rFonts w:ascii="Arial Narrow" w:hAnsi="Arial Narrow"/>
          <w:sz w:val="22"/>
          <w:szCs w:val="22"/>
        </w:rPr>
      </w:pPr>
      <w:r w:rsidRPr="004A304D">
        <w:rPr>
          <w:rFonts w:ascii="Arial Narrow" w:hAnsi="Arial Narrow"/>
          <w:sz w:val="22"/>
          <w:szCs w:val="22"/>
        </w:rPr>
        <w:t>This afternoon, Governor Wolf announced updated guidance on travel restrictions in Pennsylvania and limits on indoor and outdoor gatherings as we move forward</w:t>
      </w:r>
      <w:r w:rsidR="009E6BB5">
        <w:rPr>
          <w:rFonts w:ascii="Arial Narrow" w:hAnsi="Arial Narrow"/>
          <w:sz w:val="22"/>
          <w:szCs w:val="22"/>
        </w:rPr>
        <w:t xml:space="preserve"> in the S</w:t>
      </w:r>
      <w:r w:rsidRPr="004A304D">
        <w:rPr>
          <w:rFonts w:ascii="Arial Narrow" w:hAnsi="Arial Narrow"/>
          <w:sz w:val="22"/>
          <w:szCs w:val="22"/>
        </w:rPr>
        <w:t>pring season. Below is a summary of the guidance:</w:t>
      </w:r>
    </w:p>
    <w:p w14:paraId="4EF71BCD" w14:textId="77777777" w:rsidR="00020FE2" w:rsidRPr="004A304D" w:rsidRDefault="00020FE2" w:rsidP="00EB59C6">
      <w:pPr>
        <w:jc w:val="both"/>
        <w:rPr>
          <w:rFonts w:ascii="Arial Narrow" w:hAnsi="Arial Narrow"/>
          <w:sz w:val="22"/>
          <w:szCs w:val="22"/>
        </w:rPr>
      </w:pPr>
    </w:p>
    <w:p w14:paraId="78F25745" w14:textId="77777777" w:rsidR="00D70C2B" w:rsidRPr="004A304D" w:rsidRDefault="00D70C2B" w:rsidP="00D70C2B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 w:rsidRPr="004A304D">
        <w:rPr>
          <w:rFonts w:ascii="Arial Narrow" w:hAnsi="Arial Narrow"/>
          <w:b/>
          <w:bCs/>
        </w:rPr>
        <w:t>Revised maximum occupancy limits for indoor events to allow for 15% of maximum occupancy, regardless of venue size.</w:t>
      </w:r>
      <w:r w:rsidRPr="004A304D">
        <w:rPr>
          <w:rFonts w:ascii="Arial Narrow" w:hAnsi="Arial Narrow"/>
        </w:rPr>
        <w:t xml:space="preserve"> Core public health measures such as face covering (mask-wearing), social distancing, and hand hygiene </w:t>
      </w:r>
      <w:r w:rsidR="004E1B1D">
        <w:rPr>
          <w:rFonts w:ascii="Arial Narrow" w:hAnsi="Arial Narrow"/>
        </w:rPr>
        <w:t>must still</w:t>
      </w:r>
      <w:r w:rsidRPr="004A304D">
        <w:rPr>
          <w:rFonts w:ascii="Arial Narrow" w:hAnsi="Arial Narrow"/>
        </w:rPr>
        <w:t xml:space="preserve"> be enforced. The 15% of maximum occupancy is permitted only if attendees and workers are able to comply with the 6-foot physical distancing requirement.</w:t>
      </w:r>
    </w:p>
    <w:p w14:paraId="040ADD11" w14:textId="77777777" w:rsidR="00D70C2B" w:rsidRPr="004A304D" w:rsidRDefault="00D70C2B" w:rsidP="00D70C2B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 w:rsidRPr="004A304D">
        <w:rPr>
          <w:rFonts w:ascii="Arial Narrow" w:hAnsi="Arial Narrow"/>
          <w:b/>
          <w:bCs/>
        </w:rPr>
        <w:t>Revised maximum occupancy limits for outdoor events to allow for 20% of maximum occupancy, regardless of venue size.</w:t>
      </w:r>
      <w:r w:rsidRPr="004A304D">
        <w:rPr>
          <w:rFonts w:ascii="Arial Narrow" w:hAnsi="Arial Narrow"/>
        </w:rPr>
        <w:t xml:space="preserve"> Core public health measures such as face covering (mask-wearing), social distancing, and hand hygiene </w:t>
      </w:r>
      <w:r w:rsidR="004E1B1D">
        <w:rPr>
          <w:rFonts w:ascii="Arial Narrow" w:hAnsi="Arial Narrow"/>
        </w:rPr>
        <w:t>must still</w:t>
      </w:r>
      <w:r w:rsidRPr="004A304D">
        <w:rPr>
          <w:rFonts w:ascii="Arial Narrow" w:hAnsi="Arial Narrow"/>
        </w:rPr>
        <w:t xml:space="preserve"> be enforced. The 20% of maximum occupancy is permitted only if attendees and workers are able to comply with the 6-foot physical distancing requirement.</w:t>
      </w:r>
    </w:p>
    <w:p w14:paraId="2FCF9757" w14:textId="77777777" w:rsidR="00020FE2" w:rsidRPr="004A304D" w:rsidRDefault="009E6BB5" w:rsidP="00D70C2B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Eliminate</w:t>
      </w:r>
      <w:r w:rsidR="00D70C2B" w:rsidRPr="004A304D">
        <w:rPr>
          <w:rFonts w:ascii="Arial Narrow" w:hAnsi="Arial Narrow"/>
          <w:b/>
          <w:bCs/>
        </w:rPr>
        <w:t xml:space="preserve"> out-of-state travel restrictions.</w:t>
      </w:r>
      <w:r w:rsidR="00D70C2B" w:rsidRPr="004A304D">
        <w:rPr>
          <w:rFonts w:ascii="Arial Narrow" w:hAnsi="Arial Narrow"/>
        </w:rPr>
        <w:t xml:space="preserve">  In November, the Department of Health provided an updated travel order requiring anyone over the age of 11 who visits from another state to provide evidence of a negative COVID-19 test or place themselves in a travel quarantine for 14 days upon entering Pennsylvania. Today, this order was rescinded. The current downwar</w:t>
      </w:r>
      <w:r w:rsidR="004E1B1D">
        <w:rPr>
          <w:rFonts w:ascii="Arial Narrow" w:hAnsi="Arial Narrow"/>
        </w:rPr>
        <w:t xml:space="preserve">d trend of cases nationwide, </w:t>
      </w:r>
      <w:r w:rsidR="00D70C2B" w:rsidRPr="004A304D">
        <w:rPr>
          <w:rFonts w:ascii="Arial Narrow" w:hAnsi="Arial Narrow"/>
        </w:rPr>
        <w:t>implementation of testing requirements and universal face covering on public transportation and</w:t>
      </w:r>
      <w:r w:rsidR="004E1B1D">
        <w:rPr>
          <w:rFonts w:ascii="Arial Narrow" w:hAnsi="Arial Narrow"/>
        </w:rPr>
        <w:t xml:space="preserve"> in</w:t>
      </w:r>
      <w:r w:rsidR="00D70C2B" w:rsidRPr="004A304D">
        <w:rPr>
          <w:rFonts w:ascii="Arial Narrow" w:hAnsi="Arial Narrow"/>
        </w:rPr>
        <w:t xml:space="preserve"> transportation hubs are reducing the risk that interstate travel is a vector of disease transmission.</w:t>
      </w:r>
    </w:p>
    <w:p w14:paraId="49EDA6FE" w14:textId="77777777" w:rsidR="00D70C2B" w:rsidRPr="004A304D" w:rsidRDefault="00D70C2B" w:rsidP="00D70C2B">
      <w:pPr>
        <w:jc w:val="both"/>
        <w:rPr>
          <w:rFonts w:ascii="Arial Narrow" w:hAnsi="Arial Narrow"/>
          <w:sz w:val="22"/>
          <w:szCs w:val="22"/>
        </w:rPr>
      </w:pPr>
    </w:p>
    <w:p w14:paraId="3D2C3591" w14:textId="6302FC30" w:rsidR="00D70C2B" w:rsidRDefault="00D70C2B" w:rsidP="00D70C2B">
      <w:pPr>
        <w:jc w:val="both"/>
        <w:rPr>
          <w:rFonts w:ascii="Arial Narrow" w:hAnsi="Arial Narrow"/>
          <w:sz w:val="22"/>
          <w:szCs w:val="22"/>
        </w:rPr>
      </w:pPr>
      <w:r w:rsidRPr="004A304D">
        <w:rPr>
          <w:rFonts w:ascii="Arial Narrow" w:hAnsi="Arial Narrow"/>
          <w:sz w:val="22"/>
          <w:szCs w:val="22"/>
        </w:rPr>
        <w:t>Effective immediately, should you travel to another state, you no longer have to quarantine or have a “negative COVID-19 tes</w:t>
      </w:r>
      <w:r w:rsidR="004E1B1D">
        <w:rPr>
          <w:rFonts w:ascii="Arial Narrow" w:hAnsi="Arial Narrow"/>
          <w:sz w:val="22"/>
          <w:szCs w:val="22"/>
        </w:rPr>
        <w:t>t result” prior to your children</w:t>
      </w:r>
      <w:r w:rsidRPr="004A304D">
        <w:rPr>
          <w:rFonts w:ascii="Arial Narrow" w:hAnsi="Arial Narrow"/>
          <w:sz w:val="22"/>
          <w:szCs w:val="22"/>
        </w:rPr>
        <w:t xml:space="preserve"> returning to school. For those students/staff who are currently in a travel quarantine, we are asking that you complete the quarantine as you traveled prior to the travel quarantine being lifted. Finally, we will be increasing the maximum cap</w:t>
      </w:r>
      <w:r w:rsidR="004E1B1D">
        <w:rPr>
          <w:rFonts w:ascii="Arial Narrow" w:hAnsi="Arial Narrow"/>
          <w:sz w:val="22"/>
          <w:szCs w:val="22"/>
        </w:rPr>
        <w:t>acity size at the start of our S</w:t>
      </w:r>
      <w:r w:rsidRPr="004A304D">
        <w:rPr>
          <w:rFonts w:ascii="Arial Narrow" w:hAnsi="Arial Narrow"/>
          <w:sz w:val="22"/>
          <w:szCs w:val="22"/>
        </w:rPr>
        <w:t>pring sport</w:t>
      </w:r>
      <w:r w:rsidR="004E1B1D">
        <w:rPr>
          <w:rFonts w:ascii="Arial Narrow" w:hAnsi="Arial Narrow"/>
          <w:sz w:val="22"/>
          <w:szCs w:val="22"/>
        </w:rPr>
        <w:t>s</w:t>
      </w:r>
      <w:r w:rsidRPr="004A304D">
        <w:rPr>
          <w:rFonts w:ascii="Arial Narrow" w:hAnsi="Arial Narrow"/>
          <w:sz w:val="22"/>
          <w:szCs w:val="22"/>
        </w:rPr>
        <w:t xml:space="preserve"> season for spectators. </w:t>
      </w:r>
      <w:r w:rsidR="00E517AC">
        <w:rPr>
          <w:rFonts w:ascii="Arial Narrow" w:hAnsi="Arial Narrow"/>
          <w:sz w:val="22"/>
          <w:szCs w:val="22"/>
        </w:rPr>
        <w:t>A link to the Governor’s announce can be found here:</w:t>
      </w:r>
      <w:r w:rsidR="00E517AC" w:rsidRPr="00E517AC">
        <w:t xml:space="preserve"> </w:t>
      </w:r>
      <w:hyperlink r:id="rId7" w:history="1">
        <w:r w:rsidR="00E517AC">
          <w:rPr>
            <w:rStyle w:val="Hyperlink"/>
            <w:rFonts w:ascii="Arial Narrow" w:hAnsi="Arial Narrow"/>
            <w:sz w:val="22"/>
            <w:szCs w:val="22"/>
          </w:rPr>
          <w:t>Updated Travel Guidance and Spectator Capacity</w:t>
        </w:r>
      </w:hyperlink>
    </w:p>
    <w:p w14:paraId="6870CB5E" w14:textId="77777777" w:rsidR="00E517AC" w:rsidRPr="004A304D" w:rsidRDefault="00E517AC" w:rsidP="00D70C2B">
      <w:pPr>
        <w:jc w:val="both"/>
        <w:rPr>
          <w:rFonts w:ascii="Arial Narrow" w:hAnsi="Arial Narrow"/>
          <w:sz w:val="22"/>
          <w:szCs w:val="22"/>
        </w:rPr>
      </w:pPr>
    </w:p>
    <w:p w14:paraId="640FC69A" w14:textId="77777777" w:rsidR="00D70C2B" w:rsidRPr="004A304D" w:rsidRDefault="00D70C2B" w:rsidP="00D70C2B">
      <w:pPr>
        <w:jc w:val="both"/>
        <w:rPr>
          <w:rFonts w:ascii="Arial Narrow" w:hAnsi="Arial Narrow"/>
          <w:sz w:val="22"/>
          <w:szCs w:val="22"/>
        </w:rPr>
      </w:pPr>
    </w:p>
    <w:p w14:paraId="4C42F45C" w14:textId="77777777" w:rsidR="00D70C2B" w:rsidRPr="004A304D" w:rsidRDefault="00D70C2B" w:rsidP="00D70C2B">
      <w:pPr>
        <w:jc w:val="both"/>
        <w:rPr>
          <w:rFonts w:ascii="Arial Narrow" w:hAnsi="Arial Narrow"/>
          <w:sz w:val="22"/>
          <w:szCs w:val="22"/>
        </w:rPr>
      </w:pPr>
      <w:r w:rsidRPr="004A304D">
        <w:rPr>
          <w:rFonts w:ascii="Arial Narrow" w:hAnsi="Arial Narrow"/>
          <w:sz w:val="22"/>
          <w:szCs w:val="22"/>
        </w:rPr>
        <w:t xml:space="preserve">It is great to see some positive news on the COVID-19 front. My hope is we can continue “opening up” as a school, community, and country to get us back to whatever our “normal” will look like. As always, thanks for your continued cooperation and support of our school district. We </w:t>
      </w:r>
      <w:r w:rsidR="004A304D" w:rsidRPr="004A304D">
        <w:rPr>
          <w:rFonts w:ascii="Arial Narrow" w:hAnsi="Arial Narrow"/>
          <w:sz w:val="22"/>
          <w:szCs w:val="22"/>
        </w:rPr>
        <w:t>will</w:t>
      </w:r>
      <w:r w:rsidRPr="004A304D">
        <w:rPr>
          <w:rFonts w:ascii="Arial Narrow" w:hAnsi="Arial Narrow"/>
          <w:sz w:val="22"/>
          <w:szCs w:val="22"/>
        </w:rPr>
        <w:t xml:space="preserve"> continue to </w:t>
      </w:r>
      <w:r w:rsidR="004A304D" w:rsidRPr="004A304D">
        <w:rPr>
          <w:rFonts w:ascii="Arial Narrow" w:hAnsi="Arial Narrow"/>
          <w:sz w:val="22"/>
          <w:szCs w:val="22"/>
        </w:rPr>
        <w:t>keep</w:t>
      </w:r>
      <w:r w:rsidRPr="004A304D">
        <w:rPr>
          <w:rFonts w:ascii="Arial Narrow" w:hAnsi="Arial Narrow"/>
          <w:sz w:val="22"/>
          <w:szCs w:val="22"/>
        </w:rPr>
        <w:t xml:space="preserve"> you informed as things change with the procedures and </w:t>
      </w:r>
      <w:r w:rsidR="004A304D" w:rsidRPr="004A304D">
        <w:rPr>
          <w:rFonts w:ascii="Arial Narrow" w:hAnsi="Arial Narrow"/>
          <w:sz w:val="22"/>
          <w:szCs w:val="22"/>
        </w:rPr>
        <w:t>guidelines</w:t>
      </w:r>
      <w:r w:rsidR="009E6BB5">
        <w:rPr>
          <w:rFonts w:ascii="Arial Narrow" w:hAnsi="Arial Narrow"/>
          <w:sz w:val="22"/>
          <w:szCs w:val="22"/>
        </w:rPr>
        <w:t xml:space="preserve"> from</w:t>
      </w:r>
      <w:r w:rsidRPr="004A304D">
        <w:rPr>
          <w:rFonts w:ascii="Arial Narrow" w:hAnsi="Arial Narrow"/>
          <w:sz w:val="22"/>
          <w:szCs w:val="22"/>
        </w:rPr>
        <w:t xml:space="preserve"> the Governor’s Office, Pennsylvania Department of Education, or Pennsylvania Department of Healt</w:t>
      </w:r>
      <w:r w:rsidR="004E1B1D">
        <w:rPr>
          <w:rFonts w:ascii="Arial Narrow" w:hAnsi="Arial Narrow"/>
          <w:sz w:val="22"/>
          <w:szCs w:val="22"/>
        </w:rPr>
        <w:t>h as we move forward with the S</w:t>
      </w:r>
      <w:r w:rsidR="004A304D" w:rsidRPr="004A304D">
        <w:rPr>
          <w:rFonts w:ascii="Arial Narrow" w:hAnsi="Arial Narrow"/>
          <w:sz w:val="22"/>
          <w:szCs w:val="22"/>
        </w:rPr>
        <w:t>pring. Stay safe!</w:t>
      </w:r>
    </w:p>
    <w:p w14:paraId="3FA55546" w14:textId="77777777" w:rsidR="00D70C2B" w:rsidRPr="004A304D" w:rsidRDefault="00D70C2B" w:rsidP="00EB59C6">
      <w:pPr>
        <w:jc w:val="both"/>
        <w:rPr>
          <w:rFonts w:ascii="Arial Narrow" w:hAnsi="Arial Narrow"/>
          <w:sz w:val="22"/>
          <w:szCs w:val="22"/>
        </w:rPr>
      </w:pPr>
    </w:p>
    <w:p w14:paraId="44C52ED4" w14:textId="77777777" w:rsidR="004A304D" w:rsidRDefault="004A304D" w:rsidP="00EB59C6">
      <w:pPr>
        <w:jc w:val="both"/>
        <w:rPr>
          <w:rFonts w:ascii="Arial Narrow" w:hAnsi="Arial Narrow"/>
          <w:sz w:val="22"/>
          <w:szCs w:val="22"/>
        </w:rPr>
      </w:pPr>
    </w:p>
    <w:p w14:paraId="5BA25108" w14:textId="77777777" w:rsidR="004A304D" w:rsidRDefault="004A304D" w:rsidP="00EB59C6">
      <w:pPr>
        <w:jc w:val="both"/>
        <w:rPr>
          <w:rFonts w:ascii="Arial Narrow" w:hAnsi="Arial Narrow"/>
          <w:sz w:val="22"/>
          <w:szCs w:val="22"/>
        </w:rPr>
      </w:pPr>
    </w:p>
    <w:p w14:paraId="7D0B8DD3" w14:textId="77777777" w:rsidR="00736E6C" w:rsidRPr="004A304D" w:rsidRDefault="00736E6C" w:rsidP="00EB59C6">
      <w:pPr>
        <w:jc w:val="both"/>
        <w:rPr>
          <w:rFonts w:ascii="Arial Narrow" w:hAnsi="Arial Narrow"/>
          <w:sz w:val="22"/>
          <w:szCs w:val="22"/>
        </w:rPr>
      </w:pPr>
      <w:r w:rsidRPr="004A304D">
        <w:rPr>
          <w:rFonts w:ascii="Arial Narrow" w:hAnsi="Arial Narrow"/>
          <w:sz w:val="22"/>
          <w:szCs w:val="22"/>
        </w:rPr>
        <w:t xml:space="preserve">Sincerely, </w:t>
      </w:r>
    </w:p>
    <w:p w14:paraId="3F4CC366" w14:textId="77777777" w:rsidR="00736E6C" w:rsidRPr="004A304D" w:rsidRDefault="00736E6C" w:rsidP="00EB59C6">
      <w:pPr>
        <w:jc w:val="both"/>
        <w:rPr>
          <w:rFonts w:ascii="Brush Script MT" w:hAnsi="Brush Script MT"/>
          <w:sz w:val="32"/>
          <w:szCs w:val="32"/>
        </w:rPr>
      </w:pPr>
    </w:p>
    <w:p w14:paraId="7EF101AF" w14:textId="77777777" w:rsidR="00736E6C" w:rsidRPr="004A304D" w:rsidRDefault="004A304D" w:rsidP="00EB59C6">
      <w:pPr>
        <w:jc w:val="both"/>
        <w:rPr>
          <w:rFonts w:ascii="Brush Script MT" w:hAnsi="Brush Script MT"/>
          <w:sz w:val="32"/>
          <w:szCs w:val="32"/>
        </w:rPr>
      </w:pPr>
      <w:r w:rsidRPr="004A304D">
        <w:rPr>
          <w:rFonts w:ascii="Brush Script MT" w:hAnsi="Brush Script MT"/>
          <w:sz w:val="32"/>
          <w:szCs w:val="32"/>
        </w:rPr>
        <w:t>Dr. Eric Briggs</w:t>
      </w:r>
    </w:p>
    <w:p w14:paraId="7EDA8A69" w14:textId="77777777" w:rsidR="00736E6C" w:rsidRPr="004A304D" w:rsidRDefault="00736E6C" w:rsidP="00EB59C6">
      <w:pPr>
        <w:jc w:val="both"/>
        <w:rPr>
          <w:rFonts w:ascii="Arial Narrow" w:hAnsi="Arial Narrow"/>
          <w:sz w:val="22"/>
          <w:szCs w:val="22"/>
        </w:rPr>
      </w:pPr>
    </w:p>
    <w:p w14:paraId="20FCD775" w14:textId="77777777" w:rsidR="00736E6C" w:rsidRPr="004A304D" w:rsidRDefault="00736E6C" w:rsidP="00EB59C6">
      <w:pPr>
        <w:jc w:val="both"/>
        <w:rPr>
          <w:rFonts w:ascii="Arial Narrow" w:hAnsi="Arial Narrow"/>
          <w:sz w:val="22"/>
          <w:szCs w:val="22"/>
        </w:rPr>
      </w:pPr>
      <w:r w:rsidRPr="004A304D">
        <w:rPr>
          <w:rFonts w:ascii="Arial Narrow" w:hAnsi="Arial Narrow"/>
          <w:sz w:val="22"/>
          <w:szCs w:val="22"/>
        </w:rPr>
        <w:t>Eric Briggs</w:t>
      </w:r>
      <w:r w:rsidR="00EB59C6" w:rsidRPr="004A304D">
        <w:rPr>
          <w:rFonts w:ascii="Arial Narrow" w:hAnsi="Arial Narrow"/>
          <w:sz w:val="22"/>
          <w:szCs w:val="22"/>
        </w:rPr>
        <w:t xml:space="preserve">, </w:t>
      </w:r>
      <w:r w:rsidR="004A304D">
        <w:rPr>
          <w:rFonts w:ascii="Arial Narrow" w:hAnsi="Arial Narrow"/>
          <w:sz w:val="22"/>
          <w:szCs w:val="22"/>
        </w:rPr>
        <w:t>Ed.</w:t>
      </w:r>
      <w:r w:rsidR="00EB59C6" w:rsidRPr="004A304D">
        <w:rPr>
          <w:rFonts w:ascii="Arial Narrow" w:hAnsi="Arial Narrow"/>
          <w:sz w:val="22"/>
          <w:szCs w:val="22"/>
        </w:rPr>
        <w:t>D.</w:t>
      </w:r>
    </w:p>
    <w:p w14:paraId="1EE259FB" w14:textId="77777777" w:rsidR="00736E6C" w:rsidRPr="004A304D" w:rsidRDefault="00736E6C" w:rsidP="00EB59C6">
      <w:pPr>
        <w:jc w:val="both"/>
        <w:rPr>
          <w:rFonts w:ascii="Arial Narrow" w:hAnsi="Arial Narrow"/>
          <w:sz w:val="22"/>
          <w:szCs w:val="22"/>
        </w:rPr>
      </w:pPr>
      <w:r w:rsidRPr="004A304D">
        <w:rPr>
          <w:rFonts w:ascii="Arial Narrow" w:hAnsi="Arial Narrow"/>
          <w:sz w:val="22"/>
          <w:szCs w:val="22"/>
        </w:rPr>
        <w:t>Superintendent of Schools</w:t>
      </w:r>
    </w:p>
    <w:p w14:paraId="6CA2A7AE" w14:textId="77777777" w:rsidR="00736E6C" w:rsidRPr="004A304D" w:rsidRDefault="00736E6C" w:rsidP="00EB59C6">
      <w:pPr>
        <w:jc w:val="both"/>
        <w:rPr>
          <w:rFonts w:ascii="Arial Narrow" w:hAnsi="Arial Narrow"/>
          <w:sz w:val="22"/>
          <w:szCs w:val="22"/>
        </w:rPr>
      </w:pPr>
      <w:r w:rsidRPr="004A304D">
        <w:rPr>
          <w:rFonts w:ascii="Arial Narrow" w:hAnsi="Arial Narrow"/>
          <w:sz w:val="22"/>
          <w:szCs w:val="22"/>
        </w:rPr>
        <w:t>Canton Area School District</w:t>
      </w:r>
    </w:p>
    <w:p w14:paraId="3707B293" w14:textId="77777777" w:rsidR="004F353A" w:rsidRDefault="004F353A" w:rsidP="00EB59C6">
      <w:pPr>
        <w:jc w:val="both"/>
      </w:pPr>
    </w:p>
    <w:sectPr w:rsidR="004F353A" w:rsidSect="009E7270">
      <w:footerReference w:type="default" r:id="rId8"/>
      <w:headerReference w:type="first" r:id="rId9"/>
      <w:footerReference w:type="first" r:id="rId10"/>
      <w:type w:val="continuous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CA14A" w14:textId="77777777" w:rsidR="009A62F4" w:rsidRDefault="009A62F4">
      <w:r>
        <w:separator/>
      </w:r>
    </w:p>
  </w:endnote>
  <w:endnote w:type="continuationSeparator" w:id="0">
    <w:p w14:paraId="17BD8868" w14:textId="77777777" w:rsidR="009A62F4" w:rsidRDefault="009A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7F11E" w14:textId="77777777" w:rsidR="001729DB" w:rsidRPr="008F4A36" w:rsidRDefault="001729DB" w:rsidP="008C0DA5">
    <w:pPr>
      <w:pStyle w:val="Footer"/>
      <w:jc w:val="center"/>
      <w:rPr>
        <w:color w:val="000000"/>
        <w:sz w:val="18"/>
        <w:szCs w:val="18"/>
      </w:rPr>
    </w:pPr>
    <w:r w:rsidRPr="008F4A36">
      <w:rPr>
        <w:rStyle w:val="PageNumber"/>
        <w:b/>
        <w:color w:val="000000"/>
        <w:sz w:val="18"/>
        <w:szCs w:val="18"/>
      </w:rPr>
      <w:tab/>
    </w:r>
    <w:r w:rsidRPr="008F4A36">
      <w:rPr>
        <w:rStyle w:val="PageNumber"/>
        <w:b/>
        <w:color w:val="0000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B7EE" w14:textId="77777777" w:rsidR="009E7270" w:rsidRDefault="004F353A" w:rsidP="00AE4B65">
    <w:pPr>
      <w:pStyle w:val="Footer"/>
      <w:jc w:val="center"/>
    </w:pPr>
    <w:smartTag w:uri="urn:schemas-microsoft-com:office:smarttags" w:element="place">
      <w:smartTag w:uri="urn:schemas-microsoft-com:office:smarttags" w:element="PlaceName">
        <w:r>
          <w:rPr>
            <w:rStyle w:val="PageNumber"/>
            <w:b/>
            <w:color w:val="000000"/>
            <w:sz w:val="18"/>
            <w:szCs w:val="18"/>
          </w:rPr>
          <w:t>Canton</w:t>
        </w:r>
      </w:smartTag>
      <w:r>
        <w:rPr>
          <w:rStyle w:val="PageNumber"/>
          <w:b/>
          <w:color w:val="000000"/>
          <w:sz w:val="18"/>
          <w:szCs w:val="18"/>
        </w:rPr>
        <w:t xml:space="preserve"> </w:t>
      </w:r>
      <w:smartTag w:uri="urn:schemas-microsoft-com:office:smarttags" w:element="PlaceName">
        <w:r>
          <w:rPr>
            <w:rStyle w:val="PageNumber"/>
            <w:b/>
            <w:color w:val="000000"/>
            <w:sz w:val="18"/>
            <w:szCs w:val="18"/>
          </w:rPr>
          <w:t>Area</w:t>
        </w:r>
      </w:smartTag>
      <w:r>
        <w:rPr>
          <w:rStyle w:val="PageNumber"/>
          <w:b/>
          <w:color w:val="000000"/>
          <w:sz w:val="18"/>
          <w:szCs w:val="18"/>
        </w:rPr>
        <w:t xml:space="preserve"> </w:t>
      </w:r>
      <w:smartTag w:uri="urn:schemas-microsoft-com:office:smarttags" w:element="PlaceType">
        <w:r>
          <w:rPr>
            <w:rStyle w:val="PageNumber"/>
            <w:b/>
            <w:color w:val="000000"/>
            <w:sz w:val="18"/>
            <w:szCs w:val="18"/>
          </w:rPr>
          <w:t>School District</w:t>
        </w:r>
      </w:smartTag>
    </w:smartTag>
    <w:r>
      <w:rPr>
        <w:rStyle w:val="PageNumber"/>
        <w:b/>
        <w:color w:val="000000"/>
        <w:sz w:val="18"/>
        <w:szCs w:val="18"/>
      </w:rPr>
      <w:t xml:space="preserve"> is an Equal Opportunity Employer in Compliance with Title IX and Section 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A8EB0" w14:textId="77777777" w:rsidR="009A62F4" w:rsidRDefault="009A62F4">
      <w:r>
        <w:separator/>
      </w:r>
    </w:p>
  </w:footnote>
  <w:footnote w:type="continuationSeparator" w:id="0">
    <w:p w14:paraId="44A1AD86" w14:textId="77777777" w:rsidR="009A62F4" w:rsidRDefault="009A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C3F8E" w14:textId="77777777" w:rsidR="009E7270" w:rsidRDefault="009E7270" w:rsidP="009E7270">
    <w:pPr>
      <w:jc w:val="center"/>
      <w:rPr>
        <w:rFonts w:ascii="Arial Black" w:hAnsi="Arial Black"/>
        <w:sz w:val="52"/>
        <w:szCs w:val="52"/>
      </w:rPr>
    </w:pPr>
    <w:smartTag w:uri="urn:schemas-microsoft-com:office:smarttags" w:element="place">
      <w:smartTag w:uri="urn:schemas-microsoft-com:office:smarttags" w:element="PlaceName">
        <w:r>
          <w:rPr>
            <w:rFonts w:ascii="Arial Black" w:hAnsi="Arial Black"/>
            <w:sz w:val="52"/>
            <w:szCs w:val="52"/>
          </w:rPr>
          <w:t>CANTON</w:t>
        </w:r>
      </w:smartTag>
      <w:r>
        <w:rPr>
          <w:rFonts w:ascii="Arial Black" w:hAnsi="Arial Black"/>
          <w:sz w:val="52"/>
          <w:szCs w:val="52"/>
        </w:rPr>
        <w:t xml:space="preserve"> </w:t>
      </w:r>
      <w:smartTag w:uri="urn:schemas-microsoft-com:office:smarttags" w:element="PlaceName">
        <w:r>
          <w:rPr>
            <w:rFonts w:ascii="Arial Black" w:hAnsi="Arial Black"/>
            <w:sz w:val="52"/>
            <w:szCs w:val="52"/>
          </w:rPr>
          <w:t>AREA</w:t>
        </w:r>
      </w:smartTag>
      <w:r>
        <w:rPr>
          <w:rFonts w:ascii="Arial Black" w:hAnsi="Arial Black"/>
          <w:sz w:val="52"/>
          <w:szCs w:val="52"/>
        </w:rPr>
        <w:t xml:space="preserve"> </w:t>
      </w:r>
      <w:smartTag w:uri="urn:schemas-microsoft-com:office:smarttags" w:element="PlaceType">
        <w:r>
          <w:rPr>
            <w:rFonts w:ascii="Arial Black" w:hAnsi="Arial Black"/>
            <w:sz w:val="52"/>
            <w:szCs w:val="52"/>
          </w:rPr>
          <w:t xml:space="preserve">SCHOOL </w:t>
        </w:r>
        <w:smartTag w:uri="urn:schemas-microsoft-com:office:smarttags" w:element="PersonName">
          <w:r>
            <w:rPr>
              <w:rFonts w:ascii="Arial Black" w:hAnsi="Arial Black"/>
              <w:sz w:val="52"/>
              <w:szCs w:val="52"/>
            </w:rPr>
            <w:t>D</w:t>
          </w:r>
        </w:smartTag>
        <w:r>
          <w:rPr>
            <w:rFonts w:ascii="Arial Black" w:hAnsi="Arial Black"/>
            <w:sz w:val="52"/>
            <w:szCs w:val="52"/>
          </w:rPr>
          <w:t>ISTRICT</w:t>
        </w:r>
      </w:smartTag>
    </w:smartTag>
  </w:p>
  <w:p w14:paraId="221EC9E8" w14:textId="77777777" w:rsidR="009E7270" w:rsidRPr="00E024BA" w:rsidRDefault="009E7270" w:rsidP="009E7270">
    <w:pPr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 </w:t>
    </w:r>
    <w:r w:rsidRPr="00E024BA">
      <w:rPr>
        <w:rFonts w:cs="Arial"/>
        <w:b/>
        <w:sz w:val="36"/>
        <w:szCs w:val="36"/>
      </w:rPr>
      <w:t>“WARRIOR PRIDE”</w:t>
    </w:r>
    <w:r>
      <w:rPr>
        <w:rFonts w:cs="Arial"/>
        <w:b/>
        <w:sz w:val="36"/>
        <w:szCs w:val="36"/>
      </w:rPr>
      <w:t xml:space="preserve">  </w:t>
    </w:r>
    <w:r w:rsidRPr="00185450">
      <w:rPr>
        <w:rFonts w:cs="Arial"/>
        <w:b/>
        <w:color w:val="FFFFFF"/>
        <w:sz w:val="36"/>
        <w:szCs w:val="36"/>
      </w:rPr>
      <w:t>.</w:t>
    </w:r>
  </w:p>
  <w:bookmarkStart w:id="1" w:name="_MON_1291028643"/>
  <w:bookmarkStart w:id="2" w:name="_MON_1291028702"/>
  <w:bookmarkStart w:id="3" w:name="_MON_1291028748"/>
  <w:bookmarkStart w:id="4" w:name="_MON_1291028812"/>
  <w:bookmarkStart w:id="5" w:name="_MON_1291030907"/>
  <w:bookmarkStart w:id="6" w:name="_MON_1291031029"/>
  <w:bookmarkStart w:id="7" w:name="_MON_1292845452"/>
  <w:bookmarkStart w:id="8" w:name="_MON_1324965302"/>
  <w:bookmarkStart w:id="9" w:name="_MON_1324965989"/>
  <w:bookmarkStart w:id="10" w:name="_MON_1291027460"/>
  <w:bookmarkStart w:id="11" w:name="_MON_1291027900"/>
  <w:bookmarkStart w:id="12" w:name="_MON_1291027977"/>
  <w:bookmarkStart w:id="13" w:name="_MON_1291028049"/>
  <w:bookmarkStart w:id="14" w:name="_MON_1291028089"/>
  <w:bookmarkStart w:id="15" w:name="_MON_1291028236"/>
  <w:bookmarkStart w:id="16" w:name="_MON_1291028278"/>
  <w:bookmarkStart w:id="17" w:name="_MON_1291028326"/>
  <w:bookmarkStart w:id="18" w:name="_MON_129102841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Start w:id="19" w:name="_MON_1291028517"/>
  <w:bookmarkEnd w:id="19"/>
  <w:p w14:paraId="1234A047" w14:textId="77777777" w:rsidR="009E7270" w:rsidRPr="00163459" w:rsidRDefault="009E7270" w:rsidP="009E7270">
    <w:pPr>
      <w:pStyle w:val="Header"/>
    </w:pPr>
    <w:r w:rsidRPr="00676EED">
      <w:rPr>
        <w:rFonts w:ascii="Arial Black" w:hAnsi="Arial Black"/>
        <w:sz w:val="16"/>
        <w:szCs w:val="16"/>
      </w:rPr>
      <w:object w:dxaOrig="16196" w:dyaOrig="2238" w14:anchorId="26722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63pt">
          <v:imagedata r:id="rId1" o:title=""/>
        </v:shape>
        <o:OLEObject Type="Embed" ProgID="Excel.Sheet.8" ShapeID="_x0000_i1025" DrawAspect="Content" ObjectID="_1676111505" r:id="rId2"/>
      </w:object>
    </w:r>
  </w:p>
  <w:p w14:paraId="07F589DB" w14:textId="77777777" w:rsidR="009E7270" w:rsidRDefault="009E7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E6E685F"/>
    <w:multiLevelType w:val="hybridMultilevel"/>
    <w:tmpl w:val="D830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169D"/>
    <w:multiLevelType w:val="hybridMultilevel"/>
    <w:tmpl w:val="925E9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171EE5"/>
    <w:multiLevelType w:val="hybridMultilevel"/>
    <w:tmpl w:val="FA9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092A"/>
    <w:multiLevelType w:val="hybridMultilevel"/>
    <w:tmpl w:val="71347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C27040"/>
    <w:multiLevelType w:val="hybridMultilevel"/>
    <w:tmpl w:val="4FA8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B7F56"/>
    <w:multiLevelType w:val="hybridMultilevel"/>
    <w:tmpl w:val="D96A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ED7A3A"/>
    <w:multiLevelType w:val="hybridMultilevel"/>
    <w:tmpl w:val="BF4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41DCB"/>
    <w:multiLevelType w:val="hybridMultilevel"/>
    <w:tmpl w:val="057488D4"/>
    <w:lvl w:ilvl="0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37"/>
    <w:rsid w:val="00017D30"/>
    <w:rsid w:val="00020A08"/>
    <w:rsid w:val="00020FE2"/>
    <w:rsid w:val="000242AE"/>
    <w:rsid w:val="00051522"/>
    <w:rsid w:val="000717B6"/>
    <w:rsid w:val="00081360"/>
    <w:rsid w:val="00097067"/>
    <w:rsid w:val="000A42FB"/>
    <w:rsid w:val="000C7965"/>
    <w:rsid w:val="000D27E6"/>
    <w:rsid w:val="000D4F44"/>
    <w:rsid w:val="00104008"/>
    <w:rsid w:val="00104D2B"/>
    <w:rsid w:val="001266AB"/>
    <w:rsid w:val="00136182"/>
    <w:rsid w:val="00161F42"/>
    <w:rsid w:val="00163459"/>
    <w:rsid w:val="001729DB"/>
    <w:rsid w:val="0017573C"/>
    <w:rsid w:val="00177152"/>
    <w:rsid w:val="00185450"/>
    <w:rsid w:val="001A4D27"/>
    <w:rsid w:val="001B3B9E"/>
    <w:rsid w:val="00217ED8"/>
    <w:rsid w:val="00231929"/>
    <w:rsid w:val="00253790"/>
    <w:rsid w:val="002660F5"/>
    <w:rsid w:val="00273747"/>
    <w:rsid w:val="0029486D"/>
    <w:rsid w:val="002958ED"/>
    <w:rsid w:val="00297C74"/>
    <w:rsid w:val="002B1092"/>
    <w:rsid w:val="002B3336"/>
    <w:rsid w:val="002D47A0"/>
    <w:rsid w:val="002E23F2"/>
    <w:rsid w:val="00303B9E"/>
    <w:rsid w:val="00311A9A"/>
    <w:rsid w:val="00324E95"/>
    <w:rsid w:val="00350D6A"/>
    <w:rsid w:val="00395F9B"/>
    <w:rsid w:val="003B23F8"/>
    <w:rsid w:val="003B68A3"/>
    <w:rsid w:val="003C2FFD"/>
    <w:rsid w:val="003C5872"/>
    <w:rsid w:val="003D345F"/>
    <w:rsid w:val="003E3FA5"/>
    <w:rsid w:val="003F3008"/>
    <w:rsid w:val="00404AC9"/>
    <w:rsid w:val="00406B18"/>
    <w:rsid w:val="0041766F"/>
    <w:rsid w:val="0042008C"/>
    <w:rsid w:val="004606B4"/>
    <w:rsid w:val="00466CFB"/>
    <w:rsid w:val="00486014"/>
    <w:rsid w:val="00491E9D"/>
    <w:rsid w:val="00493998"/>
    <w:rsid w:val="004A304D"/>
    <w:rsid w:val="004A5F82"/>
    <w:rsid w:val="004E1B1D"/>
    <w:rsid w:val="004E350E"/>
    <w:rsid w:val="004F353A"/>
    <w:rsid w:val="00513980"/>
    <w:rsid w:val="00540C7A"/>
    <w:rsid w:val="005449F7"/>
    <w:rsid w:val="00545DF3"/>
    <w:rsid w:val="0059146A"/>
    <w:rsid w:val="005A4283"/>
    <w:rsid w:val="005A5B73"/>
    <w:rsid w:val="005D3EBC"/>
    <w:rsid w:val="005D7AE8"/>
    <w:rsid w:val="005F7AAC"/>
    <w:rsid w:val="00602639"/>
    <w:rsid w:val="006053EA"/>
    <w:rsid w:val="006057D3"/>
    <w:rsid w:val="00624BEE"/>
    <w:rsid w:val="00655231"/>
    <w:rsid w:val="00676EED"/>
    <w:rsid w:val="006958C9"/>
    <w:rsid w:val="00695B0B"/>
    <w:rsid w:val="006B1723"/>
    <w:rsid w:val="006D2FD0"/>
    <w:rsid w:val="006D50B4"/>
    <w:rsid w:val="006E31FA"/>
    <w:rsid w:val="006E5E7D"/>
    <w:rsid w:val="006E7630"/>
    <w:rsid w:val="00705397"/>
    <w:rsid w:val="00716746"/>
    <w:rsid w:val="00736E6C"/>
    <w:rsid w:val="00763BA1"/>
    <w:rsid w:val="00773012"/>
    <w:rsid w:val="00774116"/>
    <w:rsid w:val="00781264"/>
    <w:rsid w:val="007977E6"/>
    <w:rsid w:val="007A24AD"/>
    <w:rsid w:val="007A644A"/>
    <w:rsid w:val="007C5C52"/>
    <w:rsid w:val="007C7775"/>
    <w:rsid w:val="007E60E6"/>
    <w:rsid w:val="007F601E"/>
    <w:rsid w:val="007F6590"/>
    <w:rsid w:val="007F6A0D"/>
    <w:rsid w:val="008024A5"/>
    <w:rsid w:val="00812319"/>
    <w:rsid w:val="00846D73"/>
    <w:rsid w:val="00877F3C"/>
    <w:rsid w:val="0089142B"/>
    <w:rsid w:val="00895109"/>
    <w:rsid w:val="0089598F"/>
    <w:rsid w:val="008A62BA"/>
    <w:rsid w:val="008B3E4F"/>
    <w:rsid w:val="008C0DA5"/>
    <w:rsid w:val="008E3397"/>
    <w:rsid w:val="008E6BCF"/>
    <w:rsid w:val="008F4A36"/>
    <w:rsid w:val="00906BBB"/>
    <w:rsid w:val="009250E1"/>
    <w:rsid w:val="00947ABA"/>
    <w:rsid w:val="00962A21"/>
    <w:rsid w:val="00966481"/>
    <w:rsid w:val="00973E57"/>
    <w:rsid w:val="009876C6"/>
    <w:rsid w:val="00987947"/>
    <w:rsid w:val="009A180F"/>
    <w:rsid w:val="009A62F4"/>
    <w:rsid w:val="009A6B62"/>
    <w:rsid w:val="009D0BBB"/>
    <w:rsid w:val="009D72E9"/>
    <w:rsid w:val="009E3667"/>
    <w:rsid w:val="009E6BB5"/>
    <w:rsid w:val="009E7270"/>
    <w:rsid w:val="009F3103"/>
    <w:rsid w:val="009F5257"/>
    <w:rsid w:val="009F5D47"/>
    <w:rsid w:val="00A01B7A"/>
    <w:rsid w:val="00A42DC9"/>
    <w:rsid w:val="00A50723"/>
    <w:rsid w:val="00A51A06"/>
    <w:rsid w:val="00A55660"/>
    <w:rsid w:val="00A561F2"/>
    <w:rsid w:val="00A56444"/>
    <w:rsid w:val="00A86B5D"/>
    <w:rsid w:val="00AA0BFE"/>
    <w:rsid w:val="00AB715C"/>
    <w:rsid w:val="00AE2406"/>
    <w:rsid w:val="00AE4B65"/>
    <w:rsid w:val="00AF04E8"/>
    <w:rsid w:val="00B05383"/>
    <w:rsid w:val="00B337A0"/>
    <w:rsid w:val="00B403AE"/>
    <w:rsid w:val="00B445D9"/>
    <w:rsid w:val="00B5705A"/>
    <w:rsid w:val="00B71ED2"/>
    <w:rsid w:val="00B859DF"/>
    <w:rsid w:val="00B85CF1"/>
    <w:rsid w:val="00B875F2"/>
    <w:rsid w:val="00B93336"/>
    <w:rsid w:val="00BD3DA4"/>
    <w:rsid w:val="00BD43E8"/>
    <w:rsid w:val="00BD7F11"/>
    <w:rsid w:val="00BE0330"/>
    <w:rsid w:val="00BF4BFF"/>
    <w:rsid w:val="00C128BC"/>
    <w:rsid w:val="00C208C7"/>
    <w:rsid w:val="00C25B5D"/>
    <w:rsid w:val="00C32845"/>
    <w:rsid w:val="00C40068"/>
    <w:rsid w:val="00C53D9A"/>
    <w:rsid w:val="00C578B7"/>
    <w:rsid w:val="00C70437"/>
    <w:rsid w:val="00C83CFC"/>
    <w:rsid w:val="00C90CC0"/>
    <w:rsid w:val="00CB090C"/>
    <w:rsid w:val="00CB3B65"/>
    <w:rsid w:val="00CC2804"/>
    <w:rsid w:val="00CC4D32"/>
    <w:rsid w:val="00CD4A7E"/>
    <w:rsid w:val="00CE012B"/>
    <w:rsid w:val="00CE5C2B"/>
    <w:rsid w:val="00D0760F"/>
    <w:rsid w:val="00D13037"/>
    <w:rsid w:val="00D2310F"/>
    <w:rsid w:val="00D36F0E"/>
    <w:rsid w:val="00D44219"/>
    <w:rsid w:val="00D451E1"/>
    <w:rsid w:val="00D576BE"/>
    <w:rsid w:val="00D64C96"/>
    <w:rsid w:val="00D70C2B"/>
    <w:rsid w:val="00D77F72"/>
    <w:rsid w:val="00D810E6"/>
    <w:rsid w:val="00DB7519"/>
    <w:rsid w:val="00DD3F60"/>
    <w:rsid w:val="00E024BA"/>
    <w:rsid w:val="00E1637B"/>
    <w:rsid w:val="00E27063"/>
    <w:rsid w:val="00E27408"/>
    <w:rsid w:val="00E43D65"/>
    <w:rsid w:val="00E517AC"/>
    <w:rsid w:val="00E51F58"/>
    <w:rsid w:val="00E559C8"/>
    <w:rsid w:val="00E65D78"/>
    <w:rsid w:val="00E87C5C"/>
    <w:rsid w:val="00E97C7D"/>
    <w:rsid w:val="00EA3402"/>
    <w:rsid w:val="00EB59C6"/>
    <w:rsid w:val="00EC7E71"/>
    <w:rsid w:val="00ED362C"/>
    <w:rsid w:val="00EE40B6"/>
    <w:rsid w:val="00F042E4"/>
    <w:rsid w:val="00F13EB1"/>
    <w:rsid w:val="00F205A5"/>
    <w:rsid w:val="00F25C7A"/>
    <w:rsid w:val="00F35C38"/>
    <w:rsid w:val="00F3608B"/>
    <w:rsid w:val="00F36974"/>
    <w:rsid w:val="00F45377"/>
    <w:rsid w:val="00F478B4"/>
    <w:rsid w:val="00F51CFB"/>
    <w:rsid w:val="00F62928"/>
    <w:rsid w:val="00F63E9A"/>
    <w:rsid w:val="00F81893"/>
    <w:rsid w:val="00FB6C2C"/>
    <w:rsid w:val="00FD2BF7"/>
    <w:rsid w:val="00FE59AC"/>
    <w:rsid w:val="00FF331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  <w14:docId w14:val="1FC45776"/>
  <w15:docId w15:val="{389773C3-F11E-4F1F-A256-AFE11EB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3C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4BA"/>
    <w:rPr>
      <w:rFonts w:ascii="Tahoma" w:hAnsi="Tahoma" w:cs="Tahoma"/>
      <w:sz w:val="16"/>
      <w:szCs w:val="16"/>
    </w:rPr>
  </w:style>
  <w:style w:type="character" w:styleId="Hyperlink">
    <w:name w:val="Hyperlink"/>
    <w:rsid w:val="00B5705A"/>
    <w:rPr>
      <w:color w:val="0000FF"/>
      <w:u w:val="single"/>
    </w:rPr>
  </w:style>
  <w:style w:type="paragraph" w:styleId="Header">
    <w:name w:val="header"/>
    <w:basedOn w:val="Normal"/>
    <w:rsid w:val="008C0D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D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DA5"/>
  </w:style>
  <w:style w:type="table" w:styleId="TableColorful1">
    <w:name w:val="Table Colorful 1"/>
    <w:basedOn w:val="TableNormal"/>
    <w:rsid w:val="00877F3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1637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B3E4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C32845"/>
    <w:pPr>
      <w:tabs>
        <w:tab w:val="left" w:pos="2880"/>
        <w:tab w:val="left" w:pos="6840"/>
        <w:tab w:val="right" w:pos="8640"/>
      </w:tabs>
      <w:jc w:val="both"/>
    </w:pPr>
    <w:rPr>
      <w:szCs w:val="20"/>
    </w:rPr>
  </w:style>
  <w:style w:type="character" w:customStyle="1" w:styleId="BodyTextChar">
    <w:name w:val="Body Text Char"/>
    <w:link w:val="BodyText"/>
    <w:rsid w:val="00C32845"/>
    <w:rPr>
      <w:rFonts w:ascii="Arial" w:hAnsi="Arial"/>
    </w:rPr>
  </w:style>
  <w:style w:type="paragraph" w:styleId="Date">
    <w:name w:val="Date"/>
    <w:basedOn w:val="Normal"/>
    <w:next w:val="Normal"/>
    <w:link w:val="DateChar"/>
    <w:rsid w:val="00486014"/>
  </w:style>
  <w:style w:type="character" w:customStyle="1" w:styleId="DateChar">
    <w:name w:val="Date Char"/>
    <w:link w:val="Date"/>
    <w:rsid w:val="00486014"/>
    <w:rPr>
      <w:rFonts w:ascii="Arial" w:hAnsi="Arial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6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E6C"/>
    <w:pPr>
      <w:spacing w:after="16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E6C"/>
    <w:rPr>
      <w:rFonts w:asciiTheme="minorHAnsi" w:eastAsiaTheme="minorHAnsi" w:hAnsiTheme="minorHAnsi" w:cstheme="minorBid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E6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7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51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ernor.pa.gov/newsroom/gov-wolf-revises-mitigation-order-on-gatherings-and-lifts-out-of-state-travel-restric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Excel_97-2003_Worksheet.xls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CANTON AREA SCHOOL DISTRICT</vt:lpstr>
    </vt:vector>
  </TitlesOfParts>
  <Company>casd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AREA SCHOOL DISTRICT</dc:title>
  <dc:creator>mjannone</dc:creator>
  <cp:lastModifiedBy>Danielle Porter</cp:lastModifiedBy>
  <cp:revision>2</cp:revision>
  <cp:lastPrinted>2021-03-01T18:22:00Z</cp:lastPrinted>
  <dcterms:created xsi:type="dcterms:W3CDTF">2021-03-01T18:45:00Z</dcterms:created>
  <dcterms:modified xsi:type="dcterms:W3CDTF">2021-03-01T18:45:00Z</dcterms:modified>
</cp:coreProperties>
</file>