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337" w:rsidRDefault="00DD1551">
      <w:pPr>
        <w:pStyle w:val="Title"/>
      </w:pPr>
      <w:r>
        <w:t>FINANCE</w:t>
      </w:r>
      <w:r w:rsidR="00A43A01">
        <w:t>/POLICY REVIEW</w:t>
      </w:r>
      <w:r w:rsidR="0015310B">
        <w:t xml:space="preserve"> COMMITTEE</w:t>
      </w:r>
      <w:r w:rsidR="00627600">
        <w:t xml:space="preserve"> </w:t>
      </w:r>
      <w:r w:rsidR="000C50FE">
        <w:t>MEETING</w:t>
      </w:r>
    </w:p>
    <w:p w:rsidR="000C50FE" w:rsidRDefault="000C50FE">
      <w:pPr>
        <w:pStyle w:val="Title"/>
      </w:pPr>
      <w:r>
        <w:t>MINUTES</w:t>
      </w:r>
    </w:p>
    <w:p w:rsidR="00642337" w:rsidRDefault="00642337" w:rsidP="009274AB">
      <w:pPr>
        <w:widowControl w:val="0"/>
        <w:tabs>
          <w:tab w:val="left" w:pos="360"/>
          <w:tab w:val="left" w:pos="1800"/>
          <w:tab w:val="left" w:pos="2520"/>
          <w:tab w:val="left" w:pos="5850"/>
        </w:tabs>
        <w:jc w:val="center"/>
        <w:rPr>
          <w:b/>
        </w:rPr>
      </w:pPr>
      <w:smartTag w:uri="urn:schemas-microsoft-com:office:smarttags" w:element="place">
        <w:smartTag w:uri="urn:schemas-microsoft-com:office:smarttags" w:element="PlaceName">
          <w:r>
            <w:rPr>
              <w:b/>
            </w:rPr>
            <w:t>CANTON</w:t>
          </w:r>
        </w:smartTag>
        <w:r>
          <w:rPr>
            <w:b/>
          </w:rPr>
          <w:t xml:space="preserve"> </w:t>
        </w:r>
        <w:smartTag w:uri="urn:schemas-microsoft-com:office:smarttags" w:element="PlaceName">
          <w:r>
            <w:rPr>
              <w:b/>
            </w:rPr>
            <w:t>AREA</w:t>
          </w:r>
        </w:smartTag>
        <w:r>
          <w:rPr>
            <w:b/>
          </w:rPr>
          <w:t xml:space="preserve"> </w:t>
        </w:r>
        <w:smartTag w:uri="urn:schemas-microsoft-com:office:smarttags" w:element="PlaceType">
          <w:r>
            <w:rPr>
              <w:b/>
            </w:rPr>
            <w:t>SCHOOL DISTRICT</w:t>
          </w:r>
        </w:smartTag>
      </w:smartTag>
    </w:p>
    <w:p w:rsidR="00642337" w:rsidRDefault="00046B36" w:rsidP="00287DE1">
      <w:pPr>
        <w:widowControl w:val="0"/>
        <w:tabs>
          <w:tab w:val="left" w:pos="360"/>
          <w:tab w:val="left" w:pos="1800"/>
          <w:tab w:val="left" w:pos="2520"/>
        </w:tabs>
        <w:jc w:val="center"/>
        <w:rPr>
          <w:b/>
        </w:rPr>
      </w:pPr>
      <w:r>
        <w:rPr>
          <w:b/>
        </w:rPr>
        <w:t>JUNE 3, 2021</w:t>
      </w:r>
    </w:p>
    <w:p w:rsidR="00642337" w:rsidRDefault="00642337">
      <w:pPr>
        <w:widowControl w:val="0"/>
        <w:tabs>
          <w:tab w:val="left" w:pos="360"/>
          <w:tab w:val="left" w:pos="1800"/>
          <w:tab w:val="left" w:pos="2520"/>
        </w:tabs>
        <w:jc w:val="center"/>
        <w:rPr>
          <w:b/>
        </w:rPr>
      </w:pPr>
    </w:p>
    <w:p w:rsidR="00642337" w:rsidRDefault="00642337">
      <w:pPr>
        <w:widowControl w:val="0"/>
        <w:tabs>
          <w:tab w:val="left" w:pos="360"/>
          <w:tab w:val="left" w:pos="1800"/>
          <w:tab w:val="left" w:pos="2520"/>
        </w:tabs>
        <w:jc w:val="both"/>
      </w:pPr>
      <w:r>
        <w:rPr>
          <w:b/>
        </w:rPr>
        <w:tab/>
      </w:r>
      <w:r>
        <w:rPr>
          <w:bCs/>
        </w:rPr>
        <w:t>The</w:t>
      </w:r>
      <w:r>
        <w:t xml:space="preserve"> Canton Area School District Board of Education </w:t>
      </w:r>
      <w:r w:rsidR="00E13746">
        <w:t>held a</w:t>
      </w:r>
      <w:r w:rsidR="00DD1551">
        <w:t xml:space="preserve"> Finance</w:t>
      </w:r>
      <w:r w:rsidR="00E13746">
        <w:t xml:space="preserve"> Committee meeting</w:t>
      </w:r>
      <w:r w:rsidR="00627600">
        <w:t xml:space="preserve"> on</w:t>
      </w:r>
      <w:r w:rsidR="004C2338">
        <w:t>,</w:t>
      </w:r>
      <w:r w:rsidR="007D5D26">
        <w:t xml:space="preserve"> </w:t>
      </w:r>
      <w:r w:rsidR="00046B36">
        <w:t>June 3, 2021</w:t>
      </w:r>
      <w:r w:rsidR="00E13746">
        <w:t xml:space="preserve"> at</w:t>
      </w:r>
      <w:r>
        <w:t xml:space="preserve"> </w:t>
      </w:r>
      <w:r w:rsidR="00046B36">
        <w:t>4:00</w:t>
      </w:r>
      <w:r>
        <w:t xml:space="preserve"> p.m. in the </w:t>
      </w:r>
      <w:r w:rsidR="007D5D26">
        <w:t>Administration Conference Room.</w:t>
      </w:r>
    </w:p>
    <w:p w:rsidR="00627600" w:rsidRDefault="00627600">
      <w:pPr>
        <w:widowControl w:val="0"/>
        <w:tabs>
          <w:tab w:val="left" w:pos="360"/>
          <w:tab w:val="left" w:pos="1800"/>
          <w:tab w:val="left" w:pos="2520"/>
        </w:tabs>
        <w:jc w:val="both"/>
      </w:pPr>
    </w:p>
    <w:p w:rsidR="00627600" w:rsidRDefault="00627600" w:rsidP="00627600">
      <w:pPr>
        <w:widowControl w:val="0"/>
        <w:tabs>
          <w:tab w:val="left" w:pos="360"/>
          <w:tab w:val="left" w:pos="1800"/>
          <w:tab w:val="left" w:pos="2520"/>
        </w:tabs>
        <w:jc w:val="center"/>
        <w:rPr>
          <w:b/>
        </w:rPr>
      </w:pPr>
      <w:r>
        <w:rPr>
          <w:b/>
        </w:rPr>
        <w:t>BOARD MEMBERS PRESENT</w:t>
      </w:r>
    </w:p>
    <w:p w:rsidR="009F6E40" w:rsidRDefault="009F6E40" w:rsidP="00627600">
      <w:pPr>
        <w:widowControl w:val="0"/>
        <w:tabs>
          <w:tab w:val="left" w:pos="360"/>
          <w:tab w:val="left" w:pos="1800"/>
          <w:tab w:val="left" w:pos="2520"/>
        </w:tabs>
        <w:jc w:val="center"/>
        <w:rPr>
          <w:b/>
        </w:rPr>
      </w:pPr>
    </w:p>
    <w:p w:rsidR="00627600" w:rsidRDefault="00F05CA7" w:rsidP="00627600">
      <w:pPr>
        <w:widowControl w:val="0"/>
        <w:tabs>
          <w:tab w:val="left" w:pos="360"/>
          <w:tab w:val="left" w:pos="1800"/>
          <w:tab w:val="left" w:pos="2520"/>
        </w:tabs>
      </w:pPr>
      <w:r>
        <w:tab/>
      </w:r>
      <w:r w:rsidR="00E360B4">
        <w:t xml:space="preserve">Mr. </w:t>
      </w:r>
      <w:r w:rsidR="006620F1">
        <w:t>Ryan Allen</w:t>
      </w:r>
      <w:r w:rsidR="00046B36">
        <w:t xml:space="preserve"> (virtual)</w:t>
      </w:r>
      <w:r w:rsidR="00402CC1">
        <w:t xml:space="preserve">, Mr. </w:t>
      </w:r>
      <w:r w:rsidR="005A559C">
        <w:t>Gary Black</w:t>
      </w:r>
      <w:r w:rsidR="00046B36">
        <w:t xml:space="preserve"> (virtual)</w:t>
      </w:r>
      <w:r w:rsidR="005A559C">
        <w:t xml:space="preserve">, </w:t>
      </w:r>
      <w:r w:rsidR="00DD1551">
        <w:t xml:space="preserve">Mrs. </w:t>
      </w:r>
      <w:r w:rsidR="00046B36">
        <w:t xml:space="preserve">Judy </w:t>
      </w:r>
      <w:proofErr w:type="spellStart"/>
      <w:r w:rsidR="00046B36">
        <w:t>Sourbeer</w:t>
      </w:r>
      <w:proofErr w:type="spellEnd"/>
      <w:r w:rsidR="005A559C">
        <w:t>, and Mr. Bill Holland</w:t>
      </w:r>
      <w:r w:rsidR="006620F1">
        <w:t xml:space="preserve"> were present.</w:t>
      </w:r>
    </w:p>
    <w:p w:rsidR="00627600" w:rsidRDefault="00627600" w:rsidP="00627600">
      <w:pPr>
        <w:widowControl w:val="0"/>
        <w:tabs>
          <w:tab w:val="left" w:pos="360"/>
          <w:tab w:val="left" w:pos="1800"/>
          <w:tab w:val="left" w:pos="2520"/>
        </w:tabs>
      </w:pPr>
    </w:p>
    <w:p w:rsidR="00627600" w:rsidRPr="00627600" w:rsidRDefault="00627600" w:rsidP="00627600">
      <w:pPr>
        <w:widowControl w:val="0"/>
        <w:tabs>
          <w:tab w:val="left" w:pos="360"/>
          <w:tab w:val="left" w:pos="1800"/>
          <w:tab w:val="left" w:pos="2520"/>
        </w:tabs>
        <w:jc w:val="center"/>
        <w:rPr>
          <w:b/>
        </w:rPr>
      </w:pPr>
      <w:r>
        <w:rPr>
          <w:b/>
        </w:rPr>
        <w:t xml:space="preserve">OTHERS </w:t>
      </w:r>
      <w:r w:rsidR="00404194">
        <w:rPr>
          <w:b/>
        </w:rPr>
        <w:t>PRESENT</w:t>
      </w:r>
    </w:p>
    <w:p w:rsidR="00627600" w:rsidRDefault="00627600" w:rsidP="00627600">
      <w:pPr>
        <w:widowControl w:val="0"/>
        <w:tabs>
          <w:tab w:val="left" w:pos="360"/>
          <w:tab w:val="left" w:pos="1800"/>
          <w:tab w:val="left" w:pos="2520"/>
        </w:tabs>
      </w:pPr>
    </w:p>
    <w:p w:rsidR="00627600" w:rsidRPr="00627600" w:rsidRDefault="00046B36" w:rsidP="00627600">
      <w:pPr>
        <w:widowControl w:val="0"/>
        <w:tabs>
          <w:tab w:val="left" w:pos="360"/>
          <w:tab w:val="left" w:pos="1800"/>
          <w:tab w:val="left" w:pos="2520"/>
        </w:tabs>
      </w:pPr>
      <w:r>
        <w:tab/>
        <w:t>D</w:t>
      </w:r>
      <w:r w:rsidR="00627600">
        <w:t xml:space="preserve">r. </w:t>
      </w:r>
      <w:r w:rsidR="007D5D26">
        <w:t>Eric Briggs</w:t>
      </w:r>
      <w:r w:rsidR="00F05CA7">
        <w:t>, Superintendent</w:t>
      </w:r>
      <w:r w:rsidR="00402CC1">
        <w:t xml:space="preserve">, </w:t>
      </w:r>
      <w:r w:rsidR="00921FCC">
        <w:t>and Mr. Mark Jannone, Business M</w:t>
      </w:r>
      <w:r w:rsidR="00DD1551">
        <w:t>anager</w:t>
      </w:r>
      <w:r>
        <w:t xml:space="preserve">, Mr. Dave Loomis, School Psychologist, Mr. and Mrs. Ambruch </w:t>
      </w:r>
      <w:r w:rsidR="009F6E40">
        <w:t>were present.</w:t>
      </w:r>
    </w:p>
    <w:p w:rsidR="00642337" w:rsidRDefault="00642337">
      <w:pPr>
        <w:widowControl w:val="0"/>
        <w:tabs>
          <w:tab w:val="left" w:pos="360"/>
          <w:tab w:val="left" w:pos="1800"/>
          <w:tab w:val="left" w:pos="2520"/>
        </w:tabs>
        <w:jc w:val="both"/>
      </w:pPr>
    </w:p>
    <w:p w:rsidR="00642337" w:rsidRDefault="00627600">
      <w:pPr>
        <w:pStyle w:val="Heading1"/>
      </w:pPr>
      <w:r>
        <w:t>SESSION</w:t>
      </w:r>
      <w:r w:rsidR="00642337">
        <w:t xml:space="preserve"> CALLED TO ORDER</w:t>
      </w:r>
    </w:p>
    <w:p w:rsidR="009F6E40" w:rsidRPr="009F6E40" w:rsidRDefault="009F6E40" w:rsidP="009F6E40"/>
    <w:p w:rsidR="003219BA" w:rsidRDefault="00046B36" w:rsidP="00627600">
      <w:pPr>
        <w:tabs>
          <w:tab w:val="left" w:pos="360"/>
        </w:tabs>
      </w:pPr>
      <w:r>
        <w:tab/>
        <w:t>D</w:t>
      </w:r>
      <w:r w:rsidR="0001295B">
        <w:t xml:space="preserve">r. </w:t>
      </w:r>
      <w:r>
        <w:t xml:space="preserve">Briggs </w:t>
      </w:r>
      <w:r w:rsidR="00627600">
        <w:t xml:space="preserve">called the </w:t>
      </w:r>
      <w:r w:rsidR="0015310B">
        <w:t>meeting</w:t>
      </w:r>
      <w:r w:rsidR="00627600">
        <w:t xml:space="preserve"> to order</w:t>
      </w:r>
      <w:r w:rsidR="0015310B">
        <w:t>.</w:t>
      </w:r>
      <w:r w:rsidR="00627600">
        <w:t xml:space="preserve"> </w:t>
      </w:r>
    </w:p>
    <w:p w:rsidR="0015310B" w:rsidRDefault="0015310B" w:rsidP="00627600">
      <w:pPr>
        <w:tabs>
          <w:tab w:val="left" w:pos="360"/>
        </w:tabs>
      </w:pPr>
    </w:p>
    <w:p w:rsidR="0036210C" w:rsidRDefault="00487571" w:rsidP="00487571">
      <w:pPr>
        <w:tabs>
          <w:tab w:val="left" w:pos="360"/>
        </w:tabs>
        <w:jc w:val="center"/>
        <w:rPr>
          <w:b/>
          <w:bCs/>
        </w:rPr>
      </w:pPr>
      <w:r>
        <w:rPr>
          <w:b/>
          <w:bCs/>
        </w:rPr>
        <w:t>COMMITTEE DISCUSSION</w:t>
      </w:r>
    </w:p>
    <w:p w:rsidR="005A559C" w:rsidRDefault="005A559C" w:rsidP="00487571">
      <w:pPr>
        <w:tabs>
          <w:tab w:val="left" w:pos="360"/>
        </w:tabs>
        <w:jc w:val="center"/>
        <w:rPr>
          <w:b/>
          <w:bCs/>
        </w:rPr>
      </w:pPr>
    </w:p>
    <w:p w:rsidR="005A559C" w:rsidRPr="005A559C" w:rsidRDefault="005A559C" w:rsidP="005A559C">
      <w:pPr>
        <w:tabs>
          <w:tab w:val="left" w:pos="360"/>
        </w:tabs>
        <w:rPr>
          <w:bCs/>
        </w:rPr>
      </w:pPr>
      <w:r>
        <w:rPr>
          <w:bCs/>
        </w:rPr>
        <w:t xml:space="preserve">At this time, Dr. Briggs reviewed the agenda with </w:t>
      </w:r>
      <w:r w:rsidR="007B2F12">
        <w:rPr>
          <w:bCs/>
        </w:rPr>
        <w:t>those present</w:t>
      </w:r>
      <w:r>
        <w:rPr>
          <w:bCs/>
        </w:rPr>
        <w:t xml:space="preserve"> and the following items were discussed:</w:t>
      </w:r>
    </w:p>
    <w:p w:rsidR="005A559C" w:rsidRDefault="005A559C" w:rsidP="00487571">
      <w:pPr>
        <w:tabs>
          <w:tab w:val="left" w:pos="360"/>
        </w:tabs>
        <w:jc w:val="center"/>
        <w:rPr>
          <w:b/>
          <w:bCs/>
        </w:rPr>
      </w:pPr>
    </w:p>
    <w:p w:rsidR="00046B36" w:rsidRDefault="00046B36" w:rsidP="00046B36">
      <w:pPr>
        <w:pStyle w:val="ListParagraph"/>
        <w:numPr>
          <w:ilvl w:val="0"/>
          <w:numId w:val="2"/>
        </w:numPr>
      </w:pPr>
      <w:r>
        <w:t>Dr. Briggs then reviewed the two handouts that cited the PA School Code for entry age into kindergarten and a table referring to policy #201 and how 22 other school districts (regionally and across the state that a</w:t>
      </w:r>
      <w:r w:rsidR="002B478F">
        <w:t>re similar in size to Canton) are addressing admission to kindergarten.</w:t>
      </w:r>
    </w:p>
    <w:p w:rsidR="00046B36" w:rsidRDefault="00046B36" w:rsidP="00046B36">
      <w:pPr>
        <w:pStyle w:val="ListParagraph"/>
        <w:numPr>
          <w:ilvl w:val="0"/>
          <w:numId w:val="2"/>
        </w:numPr>
      </w:pPr>
      <w:r>
        <w:t xml:space="preserve">Dr. Briggs then went over an acceleration table where he discussed the different ways that Canton Area School District currently accelerates students once they are in the district. </w:t>
      </w:r>
    </w:p>
    <w:p w:rsidR="00046B36" w:rsidRDefault="00046B36" w:rsidP="00046B36">
      <w:pPr>
        <w:pStyle w:val="ListParagraph"/>
        <w:numPr>
          <w:ilvl w:val="0"/>
          <w:numId w:val="2"/>
        </w:numPr>
      </w:pPr>
      <w:r>
        <w:t>Shared that nationally Pennsylvania is 1 of 4 states that allows LEA’s to choose kindergarten age (New York, Ohio, New Jersey, Pennsylvania)</w:t>
      </w:r>
    </w:p>
    <w:p w:rsidR="00046B36" w:rsidRDefault="007E3A50" w:rsidP="00046B36">
      <w:pPr>
        <w:pStyle w:val="ListParagraph"/>
        <w:numPr>
          <w:ilvl w:val="0"/>
          <w:numId w:val="2"/>
        </w:numPr>
      </w:pPr>
      <w:r>
        <w:t xml:space="preserve">Mrs. </w:t>
      </w:r>
      <w:r w:rsidR="00046B36">
        <w:t>Nichole Am</w:t>
      </w:r>
      <w:r>
        <w:t>bruch shared a handout titled An</w:t>
      </w:r>
      <w:r w:rsidR="00046B36">
        <w:t xml:space="preserve"> Easy Yes: Starting School Early, Early Entry into Kindergarten for Gifted Children, School Code, and a White Paper</w:t>
      </w:r>
    </w:p>
    <w:p w:rsidR="00046B36" w:rsidRDefault="007E3A50" w:rsidP="00046B36">
      <w:pPr>
        <w:pStyle w:val="ListParagraph"/>
        <w:numPr>
          <w:ilvl w:val="0"/>
          <w:numId w:val="2"/>
        </w:numPr>
      </w:pPr>
      <w:r>
        <w:t xml:space="preserve">Mrs. </w:t>
      </w:r>
      <w:r w:rsidR="00046B36">
        <w:t xml:space="preserve">Nichole Ambruch acknowledged that the district does do acceleration once the student is in the system. </w:t>
      </w:r>
    </w:p>
    <w:p w:rsidR="00046B36" w:rsidRDefault="007E3A50" w:rsidP="00046B36">
      <w:pPr>
        <w:pStyle w:val="ListParagraph"/>
        <w:numPr>
          <w:ilvl w:val="0"/>
          <w:numId w:val="2"/>
        </w:numPr>
      </w:pPr>
      <w:r>
        <w:t xml:space="preserve">Mrs. </w:t>
      </w:r>
      <w:r w:rsidR="00046B36">
        <w:t xml:space="preserve">Nichole Ambruch shared that some school districts in PA are allowing students to come to school too early. </w:t>
      </w:r>
    </w:p>
    <w:p w:rsidR="00046B36" w:rsidRDefault="007E3A50" w:rsidP="00046B36">
      <w:pPr>
        <w:pStyle w:val="ListParagraph"/>
        <w:numPr>
          <w:ilvl w:val="0"/>
          <w:numId w:val="2"/>
        </w:numPr>
      </w:pPr>
      <w:r>
        <w:t xml:space="preserve">Mrs. </w:t>
      </w:r>
      <w:r w:rsidR="00046B36">
        <w:t>Nichole Ambruch shared her report from the child’s preschool program. Shared that she believed the teacher was pleased with her academic, social, and emotional progress while in the preschool setting.</w:t>
      </w:r>
    </w:p>
    <w:p w:rsidR="00046B36" w:rsidRDefault="007E3A50" w:rsidP="00046B36">
      <w:pPr>
        <w:pStyle w:val="ListParagraph"/>
        <w:numPr>
          <w:ilvl w:val="0"/>
          <w:numId w:val="2"/>
        </w:numPr>
      </w:pPr>
      <w:r>
        <w:t xml:space="preserve">Mrs. </w:t>
      </w:r>
      <w:r w:rsidR="00046B36">
        <w:t>Nichole Ambruch shared an invitation the child made and shared the sister</w:t>
      </w:r>
      <w:r w:rsidR="002B478F">
        <w:t>’s</w:t>
      </w:r>
      <w:r w:rsidR="00046B36">
        <w:t xml:space="preserve"> report card with the committee. Child meets or exceeds the standards for many of the English Language Arts standards</w:t>
      </w:r>
    </w:p>
    <w:p w:rsidR="00046B36" w:rsidRDefault="007E3A50" w:rsidP="00046B36">
      <w:pPr>
        <w:pStyle w:val="ListParagraph"/>
        <w:numPr>
          <w:ilvl w:val="0"/>
          <w:numId w:val="2"/>
        </w:numPr>
      </w:pPr>
      <w:r>
        <w:t xml:space="preserve">Mrs. </w:t>
      </w:r>
      <w:r w:rsidR="00046B36">
        <w:t>Nichole Ambruch shared she thinks that her older daughter is a success story.</w:t>
      </w:r>
    </w:p>
    <w:p w:rsidR="00046B36" w:rsidRDefault="007E3A50" w:rsidP="00046B36">
      <w:pPr>
        <w:pStyle w:val="ListParagraph"/>
        <w:numPr>
          <w:ilvl w:val="0"/>
          <w:numId w:val="2"/>
        </w:numPr>
      </w:pPr>
      <w:r>
        <w:t xml:space="preserve">Mrs. </w:t>
      </w:r>
      <w:r w:rsidR="00046B36">
        <w:t>Nichole Ambruch shared she wants to support her child in her passion for learning.</w:t>
      </w:r>
    </w:p>
    <w:p w:rsidR="00046B36" w:rsidRDefault="00046B36" w:rsidP="00046B36">
      <w:pPr>
        <w:pStyle w:val="ListParagraph"/>
        <w:numPr>
          <w:ilvl w:val="0"/>
          <w:numId w:val="2"/>
        </w:numPr>
      </w:pPr>
      <w:r>
        <w:t xml:space="preserve">Mr. </w:t>
      </w:r>
      <w:r w:rsidR="007E3A50">
        <w:t xml:space="preserve">John </w:t>
      </w:r>
      <w:r>
        <w:t>Ambruch shared they are “stuck” as they have nowhere to go because they do not have the opportunity for their child due to the age cut-off.</w:t>
      </w:r>
    </w:p>
    <w:p w:rsidR="00046B36" w:rsidRDefault="00046B36" w:rsidP="00046B36">
      <w:pPr>
        <w:pStyle w:val="ListParagraph"/>
        <w:numPr>
          <w:ilvl w:val="0"/>
          <w:numId w:val="2"/>
        </w:numPr>
      </w:pPr>
      <w:r>
        <w:t>Mr. Black shared that he believes t</w:t>
      </w:r>
      <w:r w:rsidR="0056443C">
        <w:t>he current policy does not give</w:t>
      </w:r>
      <w:r>
        <w:t xml:space="preserve"> flexibility</w:t>
      </w:r>
      <w:r w:rsidR="0056443C">
        <w:t xml:space="preserve"> to a student who is prepared for kindergarten. </w:t>
      </w:r>
      <w:r>
        <w:t xml:space="preserve">He would like to see some flexibility. </w:t>
      </w:r>
    </w:p>
    <w:p w:rsidR="00046B36" w:rsidRDefault="00046B36" w:rsidP="00046B36">
      <w:pPr>
        <w:pStyle w:val="ListParagraph"/>
        <w:numPr>
          <w:ilvl w:val="0"/>
          <w:numId w:val="2"/>
        </w:numPr>
      </w:pPr>
      <w:r>
        <w:t xml:space="preserve">Mrs. </w:t>
      </w:r>
      <w:proofErr w:type="spellStart"/>
      <w:r>
        <w:t>Sourbeer</w:t>
      </w:r>
      <w:proofErr w:type="spellEnd"/>
      <w:r>
        <w:t xml:space="preserve"> asked the family why this c</w:t>
      </w:r>
      <w:r w:rsidR="0056443C">
        <w:t>hild did not do what the older</w:t>
      </w:r>
      <w:r>
        <w:t xml:space="preserve"> sister did, but the preschool changed their</w:t>
      </w:r>
      <w:r w:rsidR="0056443C">
        <w:t xml:space="preserve"> policy and does not allow early admission into their kindergarten program, unless a child has completed two years of preschool program.</w:t>
      </w:r>
      <w:r>
        <w:t xml:space="preserve"> </w:t>
      </w:r>
    </w:p>
    <w:p w:rsidR="00046B36" w:rsidRDefault="00046B36" w:rsidP="00046B36">
      <w:pPr>
        <w:pStyle w:val="ListParagraph"/>
        <w:numPr>
          <w:ilvl w:val="0"/>
          <w:numId w:val="2"/>
        </w:numPr>
      </w:pPr>
      <w:r>
        <w:t>Dr. Bri</w:t>
      </w:r>
      <w:r w:rsidR="007E3A50">
        <w:t>g</w:t>
      </w:r>
      <w:r>
        <w:t>gs shared that he feels a change in policy could be a “gamble” for students based on data that the district did not have. He was concerned with the data but would support a change if it stated as it is currently stated in the agenda.</w:t>
      </w:r>
    </w:p>
    <w:p w:rsidR="00046B36" w:rsidRDefault="00046B36" w:rsidP="00046B36">
      <w:pPr>
        <w:pStyle w:val="ListParagraph"/>
        <w:numPr>
          <w:ilvl w:val="0"/>
          <w:numId w:val="2"/>
        </w:numPr>
      </w:pPr>
      <w:r>
        <w:t xml:space="preserve">Mr. John Ambruch shared that by </w:t>
      </w:r>
      <w:r w:rsidR="0056443C">
        <w:t>revising this policy,</w:t>
      </w:r>
      <w:r>
        <w:t xml:space="preserve"> children who would not be ready</w:t>
      </w:r>
      <w:r w:rsidR="0056443C">
        <w:t>,</w:t>
      </w:r>
      <w:r>
        <w:t xml:space="preserve"> would not get in with the current criteria.</w:t>
      </w:r>
    </w:p>
    <w:p w:rsidR="00046B36" w:rsidRDefault="00046B36" w:rsidP="00046B36">
      <w:pPr>
        <w:pStyle w:val="ListParagraph"/>
        <w:numPr>
          <w:ilvl w:val="0"/>
          <w:numId w:val="2"/>
        </w:numPr>
      </w:pPr>
      <w:r>
        <w:t xml:space="preserve">Mr. Black asked if the standardized </w:t>
      </w:r>
      <w:r w:rsidR="0056443C">
        <w:t xml:space="preserve">test </w:t>
      </w:r>
      <w:r>
        <w:t>would reduce the “gamble.”  Dr. Briggs agreed it would.</w:t>
      </w:r>
    </w:p>
    <w:p w:rsidR="00046B36" w:rsidRDefault="00046B36" w:rsidP="00046B36">
      <w:pPr>
        <w:pStyle w:val="ListParagraph"/>
        <w:numPr>
          <w:ilvl w:val="0"/>
          <w:numId w:val="2"/>
        </w:numPr>
      </w:pPr>
      <w:r>
        <w:lastRenderedPageBreak/>
        <w:t xml:space="preserve">Mr. Loomis shared how the gifted evaluation process would go with the standardized approach which would limit the number of students who would qualify. </w:t>
      </w:r>
    </w:p>
    <w:p w:rsidR="00046B36" w:rsidRDefault="00046B36" w:rsidP="00046B36">
      <w:pPr>
        <w:pStyle w:val="ListParagraph"/>
        <w:numPr>
          <w:ilvl w:val="0"/>
          <w:numId w:val="2"/>
        </w:numPr>
      </w:pPr>
      <w:r>
        <w:t>Mr. Holland shared that he did not believe this was a grade skip. He questioned whether this current tool would be able to determine if the child is ready. Mr. Loomis said this tool would address the needs to determine if children are eligible.</w:t>
      </w:r>
    </w:p>
    <w:p w:rsidR="00046B36" w:rsidRDefault="00046B36" w:rsidP="00046B36">
      <w:pPr>
        <w:pStyle w:val="ListParagraph"/>
        <w:numPr>
          <w:ilvl w:val="0"/>
          <w:numId w:val="2"/>
        </w:numPr>
      </w:pPr>
      <w:r>
        <w:t>Mr. Holland shared that 78% of the schools in PA have a start date of September 1. District already has things in place to meet these student</w:t>
      </w:r>
      <w:r w:rsidR="00503B7E">
        <w:t>’</w:t>
      </w:r>
      <w:r>
        <w:t xml:space="preserve">s </w:t>
      </w:r>
      <w:r w:rsidR="0056443C">
        <w:t>academic needs,</w:t>
      </w:r>
      <w:r w:rsidR="001E52CC">
        <w:t xml:space="preserve"> </w:t>
      </w:r>
      <w:bookmarkStart w:id="0" w:name="_GoBack"/>
      <w:bookmarkEnd w:id="0"/>
      <w:r>
        <w:t>once they enter school.  Mr. Holland questioned where we close the window for early admission eligibility to kindergarten. Mr. Holland questioned that he believed it was the committee responsibility to make sure students are ready for college.</w:t>
      </w:r>
    </w:p>
    <w:p w:rsidR="00046B36" w:rsidRDefault="00046B36" w:rsidP="00046B36">
      <w:pPr>
        <w:pStyle w:val="ListParagraph"/>
        <w:numPr>
          <w:ilvl w:val="0"/>
          <w:numId w:val="2"/>
        </w:numPr>
      </w:pPr>
      <w:r>
        <w:t>Mr. Allen shared that he felt that t</w:t>
      </w:r>
      <w:r w:rsidR="0056443C">
        <w:t>here is no gamble, and he felt</w:t>
      </w:r>
      <w:r>
        <w:t xml:space="preserve"> a 30-day window would be beneficial for students. </w:t>
      </w:r>
    </w:p>
    <w:p w:rsidR="00046B36" w:rsidRDefault="007E3A50" w:rsidP="0056443C">
      <w:pPr>
        <w:pStyle w:val="ListParagraph"/>
        <w:numPr>
          <w:ilvl w:val="0"/>
          <w:numId w:val="2"/>
        </w:numPr>
      </w:pPr>
      <w:r>
        <w:t xml:space="preserve">Mr. </w:t>
      </w:r>
      <w:r w:rsidR="00046B36">
        <w:t xml:space="preserve">John Ambruch shared his </w:t>
      </w:r>
      <w:r w:rsidR="0056443C">
        <w:t xml:space="preserve">personal </w:t>
      </w:r>
      <w:r w:rsidR="00046B36">
        <w:t xml:space="preserve">story about how successful he was by going to school.  </w:t>
      </w:r>
    </w:p>
    <w:p w:rsidR="00046B36" w:rsidRDefault="00046B36" w:rsidP="00046B36">
      <w:pPr>
        <w:pStyle w:val="ListParagraph"/>
        <w:numPr>
          <w:ilvl w:val="0"/>
          <w:numId w:val="2"/>
        </w:numPr>
      </w:pPr>
      <w:r>
        <w:t xml:space="preserve">Dr. Briggs shared that an additional student or two could involve hiring of additional staff. Mr. Black shared that the opposite could occur as well. </w:t>
      </w:r>
    </w:p>
    <w:p w:rsidR="00046B36" w:rsidRDefault="007E3A50" w:rsidP="00046B36">
      <w:pPr>
        <w:pStyle w:val="ListParagraph"/>
        <w:numPr>
          <w:ilvl w:val="0"/>
          <w:numId w:val="2"/>
        </w:numPr>
      </w:pPr>
      <w:r>
        <w:t xml:space="preserve">Mrs. </w:t>
      </w:r>
      <w:r w:rsidR="00046B36">
        <w:t>Nichole Ambruch shared that she does not believe that parents will be knocking down Dr. Briggs</w:t>
      </w:r>
      <w:r w:rsidR="0056443C">
        <w:t xml:space="preserve"> door</w:t>
      </w:r>
      <w:r w:rsidR="00046B36">
        <w:t xml:space="preserve">. </w:t>
      </w:r>
    </w:p>
    <w:p w:rsidR="00046B36" w:rsidRDefault="00046B36" w:rsidP="00046B36">
      <w:pPr>
        <w:pStyle w:val="ListParagraph"/>
        <w:numPr>
          <w:ilvl w:val="0"/>
          <w:numId w:val="2"/>
        </w:numPr>
      </w:pPr>
      <w:r>
        <w:t xml:space="preserve">Mr. Black adds that he does not believe it will open any flood gate and due to the threshold not many students would qualify. If you have 100 students, only 2 out of 100 will qualify. </w:t>
      </w:r>
    </w:p>
    <w:p w:rsidR="000F1149" w:rsidRDefault="00046B36" w:rsidP="00046B36">
      <w:pPr>
        <w:pStyle w:val="ListParagraph"/>
        <w:numPr>
          <w:ilvl w:val="0"/>
          <w:numId w:val="2"/>
        </w:numPr>
      </w:pPr>
      <w:r>
        <w:t>The committee was asked if they wanted to recommend a policy change to the full board.  Mr. Allen voted to update the policy. Mr. Gary Black voted to update the policy. Mr. Holland voted to keep the current policy. Mrs.</w:t>
      </w:r>
      <w:r w:rsidR="0056443C">
        <w:t xml:space="preserve"> </w:t>
      </w:r>
      <w:proofErr w:type="spellStart"/>
      <w:r w:rsidR="0056443C">
        <w:t>Sourbeer</w:t>
      </w:r>
      <w:proofErr w:type="spellEnd"/>
      <w:r w:rsidR="0056443C">
        <w:t xml:space="preserve"> voted to keep the current</w:t>
      </w:r>
      <w:r>
        <w:t xml:space="preserve"> policy. </w:t>
      </w:r>
      <w:r w:rsidR="000F1149">
        <w:t>Based on the committee’s vote, t</w:t>
      </w:r>
      <w:r>
        <w:t>he</w:t>
      </w:r>
      <w:r w:rsidR="000F1149">
        <w:t xml:space="preserve"> committee would not be recommending any policy change to the full board.</w:t>
      </w:r>
    </w:p>
    <w:p w:rsidR="00046B36" w:rsidRDefault="000F1149" w:rsidP="00046B36">
      <w:pPr>
        <w:pStyle w:val="ListParagraph"/>
        <w:numPr>
          <w:ilvl w:val="0"/>
          <w:numId w:val="2"/>
        </w:numPr>
      </w:pPr>
      <w:r>
        <w:t>Mr. Jannone clarified that thi</w:t>
      </w:r>
      <w:r w:rsidR="007E3A50">
        <w:t xml:space="preserve">s does not preclude the </w:t>
      </w:r>
      <w:proofErr w:type="spellStart"/>
      <w:r w:rsidR="007E3A50">
        <w:t>Ambruch</w:t>
      </w:r>
      <w:r>
        <w:t>s</w:t>
      </w:r>
      <w:proofErr w:type="spellEnd"/>
      <w:r w:rsidR="007E3A50">
        <w:t xml:space="preserve">’ </w:t>
      </w:r>
      <w:r>
        <w:t>from addressing the full board.  Mr. Black asked if he can have a motion put on the June board meeting agenda to initiate a policy change.  Mr. Jan</w:t>
      </w:r>
      <w:r w:rsidR="007E3A50">
        <w:t>none responded by indicating</w:t>
      </w:r>
      <w:r>
        <w:t xml:space="preserve"> it would be possible for a member to request a vote</w:t>
      </w:r>
      <w:r w:rsidR="007E3A50">
        <w:t>,</w:t>
      </w:r>
      <w:r>
        <w:t xml:space="preserve"> on a policy change by the full board.</w:t>
      </w:r>
      <w:r w:rsidR="00046B36">
        <w:t xml:space="preserve"> </w:t>
      </w:r>
    </w:p>
    <w:p w:rsidR="00642337" w:rsidRDefault="00642337" w:rsidP="001F70E7">
      <w:pPr>
        <w:pStyle w:val="BodyText"/>
        <w:widowControl w:val="0"/>
        <w:tabs>
          <w:tab w:val="left" w:pos="1800"/>
          <w:tab w:val="left" w:pos="2520"/>
        </w:tabs>
        <w:jc w:val="center"/>
        <w:rPr>
          <w:b/>
          <w:bCs/>
        </w:rPr>
      </w:pPr>
      <w:r>
        <w:rPr>
          <w:b/>
          <w:bCs/>
        </w:rPr>
        <w:t>MEETING ADJOURNED</w:t>
      </w:r>
    </w:p>
    <w:p w:rsidR="00642337" w:rsidRDefault="00642337">
      <w:pPr>
        <w:pStyle w:val="BodyText"/>
        <w:widowControl w:val="0"/>
        <w:tabs>
          <w:tab w:val="left" w:pos="1800"/>
          <w:tab w:val="left" w:pos="2520"/>
        </w:tabs>
      </w:pPr>
    </w:p>
    <w:p w:rsidR="00642337" w:rsidRDefault="00290CB9" w:rsidP="00644D60">
      <w:pPr>
        <w:pStyle w:val="BodyText"/>
        <w:widowControl w:val="0"/>
        <w:tabs>
          <w:tab w:val="left" w:pos="1800"/>
          <w:tab w:val="left" w:pos="2520"/>
        </w:tabs>
      </w:pPr>
      <w:r>
        <w:tab/>
        <w:t>The meeting was adjourned at</w:t>
      </w:r>
      <w:r w:rsidR="00E13746">
        <w:t xml:space="preserve"> </w:t>
      </w:r>
      <w:r w:rsidR="00D447BC">
        <w:t xml:space="preserve">approximately </w:t>
      </w:r>
      <w:r w:rsidR="000F1149">
        <w:t>4:45</w:t>
      </w:r>
      <w:r w:rsidR="005A559C">
        <w:t xml:space="preserve"> </w:t>
      </w:r>
      <w:r w:rsidR="00E13746">
        <w:t>p.m.</w:t>
      </w:r>
    </w:p>
    <w:p w:rsidR="00642337" w:rsidRDefault="00642337">
      <w:pPr>
        <w:pStyle w:val="BodyText"/>
        <w:widowControl w:val="0"/>
        <w:tabs>
          <w:tab w:val="left" w:pos="1800"/>
          <w:tab w:val="left" w:pos="2520"/>
        </w:tabs>
      </w:pPr>
    </w:p>
    <w:p w:rsidR="00642337" w:rsidRDefault="00642337">
      <w:pPr>
        <w:pStyle w:val="BodyText"/>
        <w:widowControl w:val="0"/>
        <w:tabs>
          <w:tab w:val="left" w:pos="1800"/>
          <w:tab w:val="left" w:pos="2520"/>
        </w:tabs>
      </w:pPr>
      <w:r>
        <w:tab/>
      </w:r>
      <w:r>
        <w:tab/>
      </w:r>
      <w:r>
        <w:tab/>
      </w:r>
      <w:r>
        <w:tab/>
      </w:r>
      <w:r>
        <w:tab/>
      </w:r>
      <w:r>
        <w:tab/>
      </w:r>
      <w:r>
        <w:tab/>
        <w:t>Respectfully submitted,</w:t>
      </w:r>
    </w:p>
    <w:p w:rsidR="00642337" w:rsidRDefault="00642337">
      <w:pPr>
        <w:pStyle w:val="BodyText"/>
        <w:widowControl w:val="0"/>
        <w:tabs>
          <w:tab w:val="left" w:pos="1800"/>
          <w:tab w:val="left" w:pos="2520"/>
        </w:tabs>
      </w:pPr>
    </w:p>
    <w:p w:rsidR="00642337" w:rsidRDefault="00642337">
      <w:pPr>
        <w:pStyle w:val="BodyText"/>
        <w:widowControl w:val="0"/>
        <w:tabs>
          <w:tab w:val="left" w:pos="1800"/>
          <w:tab w:val="left" w:pos="2520"/>
        </w:tabs>
      </w:pPr>
    </w:p>
    <w:p w:rsidR="00642337" w:rsidRDefault="00642337">
      <w:pPr>
        <w:pStyle w:val="BodyText"/>
        <w:widowControl w:val="0"/>
        <w:tabs>
          <w:tab w:val="left" w:pos="1800"/>
          <w:tab w:val="left" w:pos="2520"/>
        </w:tabs>
      </w:pPr>
    </w:p>
    <w:p w:rsidR="00642337" w:rsidRDefault="00642337">
      <w:pPr>
        <w:pStyle w:val="BodyText"/>
        <w:widowControl w:val="0"/>
        <w:tabs>
          <w:tab w:val="left" w:pos="1800"/>
          <w:tab w:val="left" w:pos="2520"/>
        </w:tabs>
      </w:pPr>
      <w:r>
        <w:tab/>
      </w:r>
      <w:r>
        <w:tab/>
      </w:r>
      <w:r>
        <w:tab/>
      </w:r>
      <w:r>
        <w:tab/>
      </w:r>
      <w:r>
        <w:tab/>
      </w:r>
      <w:r>
        <w:tab/>
      </w:r>
      <w:r>
        <w:tab/>
      </w:r>
      <w:r w:rsidR="000F1149">
        <w:t>Dr. Eric Briggs</w:t>
      </w:r>
    </w:p>
    <w:p w:rsidR="00642337" w:rsidRDefault="00642337" w:rsidP="00222ED0">
      <w:pPr>
        <w:pStyle w:val="BodyText"/>
        <w:widowControl w:val="0"/>
        <w:tabs>
          <w:tab w:val="left" w:pos="1800"/>
          <w:tab w:val="left" w:pos="2520"/>
        </w:tabs>
      </w:pPr>
      <w:r>
        <w:tab/>
      </w:r>
      <w:r>
        <w:tab/>
      </w:r>
      <w:r>
        <w:tab/>
      </w:r>
      <w:r>
        <w:tab/>
      </w:r>
      <w:r>
        <w:tab/>
      </w:r>
      <w:r>
        <w:tab/>
      </w:r>
      <w:r>
        <w:tab/>
      </w:r>
      <w:r w:rsidR="000F1149">
        <w:t>Superintendent of Schools</w:t>
      </w:r>
      <w:r w:rsidR="00F71051">
        <w:tab/>
      </w:r>
      <w:r w:rsidR="00F71051">
        <w:tab/>
      </w:r>
      <w:r w:rsidR="00F71051">
        <w:tab/>
      </w:r>
      <w:r w:rsidR="00F71051">
        <w:tab/>
      </w:r>
      <w:r w:rsidR="00F71051">
        <w:tab/>
      </w:r>
      <w:r w:rsidR="00F71051">
        <w:tab/>
      </w:r>
    </w:p>
    <w:sectPr w:rsidR="00642337" w:rsidSect="00381C21">
      <w:type w:val="continuous"/>
      <w:pgSz w:w="12240" w:h="15840" w:code="1"/>
      <w:pgMar w:top="432" w:right="720" w:bottom="57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21351"/>
    <w:multiLevelType w:val="hybridMultilevel"/>
    <w:tmpl w:val="685AB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BA1900"/>
    <w:multiLevelType w:val="hybridMultilevel"/>
    <w:tmpl w:val="A6F82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5F7"/>
    <w:rsid w:val="0001202A"/>
    <w:rsid w:val="0001295B"/>
    <w:rsid w:val="00021BD4"/>
    <w:rsid w:val="0002218F"/>
    <w:rsid w:val="0003434F"/>
    <w:rsid w:val="00036202"/>
    <w:rsid w:val="00046B36"/>
    <w:rsid w:val="00052A3C"/>
    <w:rsid w:val="00061C49"/>
    <w:rsid w:val="0007048C"/>
    <w:rsid w:val="00072285"/>
    <w:rsid w:val="00087EAD"/>
    <w:rsid w:val="00090339"/>
    <w:rsid w:val="0009144D"/>
    <w:rsid w:val="000A1097"/>
    <w:rsid w:val="000B60E3"/>
    <w:rsid w:val="000B6D1B"/>
    <w:rsid w:val="000C50FE"/>
    <w:rsid w:val="000C66C9"/>
    <w:rsid w:val="000C72C3"/>
    <w:rsid w:val="000C7844"/>
    <w:rsid w:val="000F1149"/>
    <w:rsid w:val="00130C66"/>
    <w:rsid w:val="00131A36"/>
    <w:rsid w:val="0013475A"/>
    <w:rsid w:val="00136591"/>
    <w:rsid w:val="001435A0"/>
    <w:rsid w:val="00146E2F"/>
    <w:rsid w:val="00150BAE"/>
    <w:rsid w:val="0015310B"/>
    <w:rsid w:val="001551CF"/>
    <w:rsid w:val="0016311C"/>
    <w:rsid w:val="00173730"/>
    <w:rsid w:val="00173BA4"/>
    <w:rsid w:val="00182977"/>
    <w:rsid w:val="00183556"/>
    <w:rsid w:val="00186F21"/>
    <w:rsid w:val="0018715F"/>
    <w:rsid w:val="00191B5F"/>
    <w:rsid w:val="00192B18"/>
    <w:rsid w:val="00193B0F"/>
    <w:rsid w:val="001A2068"/>
    <w:rsid w:val="001B5BBC"/>
    <w:rsid w:val="001E259F"/>
    <w:rsid w:val="001E52CC"/>
    <w:rsid w:val="001F005D"/>
    <w:rsid w:val="001F49FD"/>
    <w:rsid w:val="001F70E7"/>
    <w:rsid w:val="001F7CF0"/>
    <w:rsid w:val="00205FE1"/>
    <w:rsid w:val="00222ED0"/>
    <w:rsid w:val="00230DF1"/>
    <w:rsid w:val="002401E3"/>
    <w:rsid w:val="00240F40"/>
    <w:rsid w:val="00244EC7"/>
    <w:rsid w:val="00265FF6"/>
    <w:rsid w:val="002663CA"/>
    <w:rsid w:val="00287DE1"/>
    <w:rsid w:val="00290CB9"/>
    <w:rsid w:val="002938A2"/>
    <w:rsid w:val="002B2BE6"/>
    <w:rsid w:val="002B478F"/>
    <w:rsid w:val="002B66D8"/>
    <w:rsid w:val="002B7B5B"/>
    <w:rsid w:val="002B7D55"/>
    <w:rsid w:val="002E1D01"/>
    <w:rsid w:val="002E5073"/>
    <w:rsid w:val="00315157"/>
    <w:rsid w:val="00317B0F"/>
    <w:rsid w:val="003219BA"/>
    <w:rsid w:val="0032575D"/>
    <w:rsid w:val="00344C8C"/>
    <w:rsid w:val="003617E5"/>
    <w:rsid w:val="0036210C"/>
    <w:rsid w:val="00363251"/>
    <w:rsid w:val="00364714"/>
    <w:rsid w:val="00365357"/>
    <w:rsid w:val="00371730"/>
    <w:rsid w:val="0037488D"/>
    <w:rsid w:val="003749FD"/>
    <w:rsid w:val="00375B11"/>
    <w:rsid w:val="00377F2C"/>
    <w:rsid w:val="003819A6"/>
    <w:rsid w:val="00381C21"/>
    <w:rsid w:val="00386D46"/>
    <w:rsid w:val="003A02D8"/>
    <w:rsid w:val="003A2978"/>
    <w:rsid w:val="003B34A6"/>
    <w:rsid w:val="003C3BD1"/>
    <w:rsid w:val="003D0D93"/>
    <w:rsid w:val="003D5710"/>
    <w:rsid w:val="003D6E2A"/>
    <w:rsid w:val="003E2C79"/>
    <w:rsid w:val="003E7035"/>
    <w:rsid w:val="00402CC1"/>
    <w:rsid w:val="00404194"/>
    <w:rsid w:val="00407E32"/>
    <w:rsid w:val="00411C29"/>
    <w:rsid w:val="0043150B"/>
    <w:rsid w:val="004379F6"/>
    <w:rsid w:val="004441F5"/>
    <w:rsid w:val="00452856"/>
    <w:rsid w:val="004651DE"/>
    <w:rsid w:val="00485140"/>
    <w:rsid w:val="00487571"/>
    <w:rsid w:val="00491988"/>
    <w:rsid w:val="00496BB5"/>
    <w:rsid w:val="004B2CE8"/>
    <w:rsid w:val="004B3D8A"/>
    <w:rsid w:val="004B642A"/>
    <w:rsid w:val="004B7FD0"/>
    <w:rsid w:val="004C2338"/>
    <w:rsid w:val="004C2EE0"/>
    <w:rsid w:val="004C4C70"/>
    <w:rsid w:val="004D364A"/>
    <w:rsid w:val="004D59D2"/>
    <w:rsid w:val="004E3F05"/>
    <w:rsid w:val="004F591A"/>
    <w:rsid w:val="00503B7E"/>
    <w:rsid w:val="005144EF"/>
    <w:rsid w:val="005145CE"/>
    <w:rsid w:val="0052489C"/>
    <w:rsid w:val="005248E3"/>
    <w:rsid w:val="00527A05"/>
    <w:rsid w:val="00532DEB"/>
    <w:rsid w:val="005464F0"/>
    <w:rsid w:val="00556E0D"/>
    <w:rsid w:val="0056443C"/>
    <w:rsid w:val="00566FE2"/>
    <w:rsid w:val="00590394"/>
    <w:rsid w:val="005A4B26"/>
    <w:rsid w:val="005A5177"/>
    <w:rsid w:val="005A559C"/>
    <w:rsid w:val="005B3F70"/>
    <w:rsid w:val="005B6357"/>
    <w:rsid w:val="005C3074"/>
    <w:rsid w:val="005D5E26"/>
    <w:rsid w:val="005D76DB"/>
    <w:rsid w:val="005E4B2F"/>
    <w:rsid w:val="005F00B4"/>
    <w:rsid w:val="005F0F38"/>
    <w:rsid w:val="005F24DD"/>
    <w:rsid w:val="005F4C54"/>
    <w:rsid w:val="005F7F1A"/>
    <w:rsid w:val="005F7FC7"/>
    <w:rsid w:val="00600663"/>
    <w:rsid w:val="00604C7B"/>
    <w:rsid w:val="0061083E"/>
    <w:rsid w:val="00627600"/>
    <w:rsid w:val="006404FC"/>
    <w:rsid w:val="00642337"/>
    <w:rsid w:val="00644D60"/>
    <w:rsid w:val="00657D6F"/>
    <w:rsid w:val="006620E6"/>
    <w:rsid w:val="006620F1"/>
    <w:rsid w:val="006671BC"/>
    <w:rsid w:val="006724C4"/>
    <w:rsid w:val="00673B28"/>
    <w:rsid w:val="006873C2"/>
    <w:rsid w:val="00693363"/>
    <w:rsid w:val="00694006"/>
    <w:rsid w:val="006942C2"/>
    <w:rsid w:val="006A51DD"/>
    <w:rsid w:val="006A5B21"/>
    <w:rsid w:val="006A5D03"/>
    <w:rsid w:val="006B2585"/>
    <w:rsid w:val="006B3F22"/>
    <w:rsid w:val="006D0825"/>
    <w:rsid w:val="006D4E9F"/>
    <w:rsid w:val="006D6890"/>
    <w:rsid w:val="006E318F"/>
    <w:rsid w:val="00710CDF"/>
    <w:rsid w:val="00717A69"/>
    <w:rsid w:val="00720C99"/>
    <w:rsid w:val="0073493D"/>
    <w:rsid w:val="00752DE1"/>
    <w:rsid w:val="00755A43"/>
    <w:rsid w:val="007A3559"/>
    <w:rsid w:val="007A749B"/>
    <w:rsid w:val="007B068A"/>
    <w:rsid w:val="007B1990"/>
    <w:rsid w:val="007B2F12"/>
    <w:rsid w:val="007B2FC1"/>
    <w:rsid w:val="007B5CB4"/>
    <w:rsid w:val="007C6319"/>
    <w:rsid w:val="007C7AAB"/>
    <w:rsid w:val="007D5D26"/>
    <w:rsid w:val="007D5E04"/>
    <w:rsid w:val="007D68A2"/>
    <w:rsid w:val="007D7B42"/>
    <w:rsid w:val="007E3A50"/>
    <w:rsid w:val="007F4D62"/>
    <w:rsid w:val="007F65B0"/>
    <w:rsid w:val="007F7F45"/>
    <w:rsid w:val="00800191"/>
    <w:rsid w:val="008050F3"/>
    <w:rsid w:val="00820A82"/>
    <w:rsid w:val="00827706"/>
    <w:rsid w:val="008409EB"/>
    <w:rsid w:val="00865187"/>
    <w:rsid w:val="0086704E"/>
    <w:rsid w:val="0087181C"/>
    <w:rsid w:val="00871A1A"/>
    <w:rsid w:val="0088581B"/>
    <w:rsid w:val="00886FEC"/>
    <w:rsid w:val="0089109B"/>
    <w:rsid w:val="008922D6"/>
    <w:rsid w:val="008A07E2"/>
    <w:rsid w:val="008A5F2A"/>
    <w:rsid w:val="008B06F2"/>
    <w:rsid w:val="008B29AD"/>
    <w:rsid w:val="008B5B0E"/>
    <w:rsid w:val="008F6FCF"/>
    <w:rsid w:val="0090503D"/>
    <w:rsid w:val="0091121D"/>
    <w:rsid w:val="00911FAA"/>
    <w:rsid w:val="0092148D"/>
    <w:rsid w:val="00921FCC"/>
    <w:rsid w:val="00925447"/>
    <w:rsid w:val="0092677B"/>
    <w:rsid w:val="009274AB"/>
    <w:rsid w:val="009459A8"/>
    <w:rsid w:val="009463EE"/>
    <w:rsid w:val="0095449D"/>
    <w:rsid w:val="00965FC7"/>
    <w:rsid w:val="009739FA"/>
    <w:rsid w:val="00986509"/>
    <w:rsid w:val="00992FA2"/>
    <w:rsid w:val="00996EAC"/>
    <w:rsid w:val="009A41AC"/>
    <w:rsid w:val="009B04F4"/>
    <w:rsid w:val="009C0A70"/>
    <w:rsid w:val="009C358E"/>
    <w:rsid w:val="009C6592"/>
    <w:rsid w:val="009D7785"/>
    <w:rsid w:val="009E4D02"/>
    <w:rsid w:val="009E6E76"/>
    <w:rsid w:val="009F0AC5"/>
    <w:rsid w:val="009F1309"/>
    <w:rsid w:val="009F1564"/>
    <w:rsid w:val="009F4FD6"/>
    <w:rsid w:val="009F6E40"/>
    <w:rsid w:val="00A048BB"/>
    <w:rsid w:val="00A14089"/>
    <w:rsid w:val="00A24478"/>
    <w:rsid w:val="00A319EE"/>
    <w:rsid w:val="00A43A01"/>
    <w:rsid w:val="00A6055B"/>
    <w:rsid w:val="00A665CD"/>
    <w:rsid w:val="00A6678D"/>
    <w:rsid w:val="00A6690B"/>
    <w:rsid w:val="00A83469"/>
    <w:rsid w:val="00A85795"/>
    <w:rsid w:val="00A95AE0"/>
    <w:rsid w:val="00A976C3"/>
    <w:rsid w:val="00AA20B3"/>
    <w:rsid w:val="00AA6082"/>
    <w:rsid w:val="00AB0516"/>
    <w:rsid w:val="00AB3E7A"/>
    <w:rsid w:val="00AB3F63"/>
    <w:rsid w:val="00AB5ECC"/>
    <w:rsid w:val="00AB629A"/>
    <w:rsid w:val="00AC1517"/>
    <w:rsid w:val="00AC3540"/>
    <w:rsid w:val="00AD233C"/>
    <w:rsid w:val="00AE4D21"/>
    <w:rsid w:val="00AE7323"/>
    <w:rsid w:val="00AF069D"/>
    <w:rsid w:val="00AF3AA4"/>
    <w:rsid w:val="00AF3DED"/>
    <w:rsid w:val="00B023EC"/>
    <w:rsid w:val="00B06255"/>
    <w:rsid w:val="00B06766"/>
    <w:rsid w:val="00B11322"/>
    <w:rsid w:val="00B148AB"/>
    <w:rsid w:val="00B24811"/>
    <w:rsid w:val="00B36893"/>
    <w:rsid w:val="00B62B00"/>
    <w:rsid w:val="00B8000F"/>
    <w:rsid w:val="00B82036"/>
    <w:rsid w:val="00B86FD2"/>
    <w:rsid w:val="00B91702"/>
    <w:rsid w:val="00BA16FE"/>
    <w:rsid w:val="00BA7FCC"/>
    <w:rsid w:val="00BC784B"/>
    <w:rsid w:val="00BD0410"/>
    <w:rsid w:val="00BE75C0"/>
    <w:rsid w:val="00BF0505"/>
    <w:rsid w:val="00BF5ED0"/>
    <w:rsid w:val="00C01314"/>
    <w:rsid w:val="00C17320"/>
    <w:rsid w:val="00C226E3"/>
    <w:rsid w:val="00C2336F"/>
    <w:rsid w:val="00C2727B"/>
    <w:rsid w:val="00C30FE9"/>
    <w:rsid w:val="00C408F4"/>
    <w:rsid w:val="00C70AB2"/>
    <w:rsid w:val="00C72AD8"/>
    <w:rsid w:val="00C81533"/>
    <w:rsid w:val="00C860CC"/>
    <w:rsid w:val="00C945B5"/>
    <w:rsid w:val="00CA1727"/>
    <w:rsid w:val="00CA2CD9"/>
    <w:rsid w:val="00CA7FF0"/>
    <w:rsid w:val="00CB1031"/>
    <w:rsid w:val="00CD3D23"/>
    <w:rsid w:val="00CF5258"/>
    <w:rsid w:val="00CF689D"/>
    <w:rsid w:val="00CF7C59"/>
    <w:rsid w:val="00D027B2"/>
    <w:rsid w:val="00D11C6F"/>
    <w:rsid w:val="00D15DFD"/>
    <w:rsid w:val="00D17F72"/>
    <w:rsid w:val="00D22EB1"/>
    <w:rsid w:val="00D304D6"/>
    <w:rsid w:val="00D30AA6"/>
    <w:rsid w:val="00D31CF4"/>
    <w:rsid w:val="00D4262F"/>
    <w:rsid w:val="00D447BC"/>
    <w:rsid w:val="00D507C2"/>
    <w:rsid w:val="00D52544"/>
    <w:rsid w:val="00D5789F"/>
    <w:rsid w:val="00D615F7"/>
    <w:rsid w:val="00D70D52"/>
    <w:rsid w:val="00D831A1"/>
    <w:rsid w:val="00D878CE"/>
    <w:rsid w:val="00D92ED6"/>
    <w:rsid w:val="00D941F2"/>
    <w:rsid w:val="00D94860"/>
    <w:rsid w:val="00D974D4"/>
    <w:rsid w:val="00D9763C"/>
    <w:rsid w:val="00D97F0E"/>
    <w:rsid w:val="00DA1D36"/>
    <w:rsid w:val="00DB31BE"/>
    <w:rsid w:val="00DB3E5F"/>
    <w:rsid w:val="00DB6FA1"/>
    <w:rsid w:val="00DC186A"/>
    <w:rsid w:val="00DD1551"/>
    <w:rsid w:val="00DE6290"/>
    <w:rsid w:val="00DE7A5D"/>
    <w:rsid w:val="00DF6ED8"/>
    <w:rsid w:val="00E03054"/>
    <w:rsid w:val="00E06B42"/>
    <w:rsid w:val="00E13746"/>
    <w:rsid w:val="00E16738"/>
    <w:rsid w:val="00E27FF1"/>
    <w:rsid w:val="00E33E6E"/>
    <w:rsid w:val="00E360B4"/>
    <w:rsid w:val="00E37565"/>
    <w:rsid w:val="00E431F8"/>
    <w:rsid w:val="00E53F6C"/>
    <w:rsid w:val="00E545BA"/>
    <w:rsid w:val="00E66690"/>
    <w:rsid w:val="00E72E23"/>
    <w:rsid w:val="00E7711F"/>
    <w:rsid w:val="00E819FD"/>
    <w:rsid w:val="00E849AE"/>
    <w:rsid w:val="00E84E46"/>
    <w:rsid w:val="00E86515"/>
    <w:rsid w:val="00E9616A"/>
    <w:rsid w:val="00EA0A88"/>
    <w:rsid w:val="00EA2493"/>
    <w:rsid w:val="00EB2AFF"/>
    <w:rsid w:val="00EB4A76"/>
    <w:rsid w:val="00EB7E54"/>
    <w:rsid w:val="00EC0B8D"/>
    <w:rsid w:val="00EC254B"/>
    <w:rsid w:val="00ED41A7"/>
    <w:rsid w:val="00ED5650"/>
    <w:rsid w:val="00EE3829"/>
    <w:rsid w:val="00EF72B4"/>
    <w:rsid w:val="00F00AF9"/>
    <w:rsid w:val="00F05CA7"/>
    <w:rsid w:val="00F078EF"/>
    <w:rsid w:val="00F13A84"/>
    <w:rsid w:val="00F21A1A"/>
    <w:rsid w:val="00F22213"/>
    <w:rsid w:val="00F27581"/>
    <w:rsid w:val="00F426F4"/>
    <w:rsid w:val="00F43B9F"/>
    <w:rsid w:val="00F455E9"/>
    <w:rsid w:val="00F46AD3"/>
    <w:rsid w:val="00F47CCF"/>
    <w:rsid w:val="00F50748"/>
    <w:rsid w:val="00F534CF"/>
    <w:rsid w:val="00F63FE5"/>
    <w:rsid w:val="00F66A98"/>
    <w:rsid w:val="00F66C21"/>
    <w:rsid w:val="00F71051"/>
    <w:rsid w:val="00F757D6"/>
    <w:rsid w:val="00F823F5"/>
    <w:rsid w:val="00F825CD"/>
    <w:rsid w:val="00F857A1"/>
    <w:rsid w:val="00F87974"/>
    <w:rsid w:val="00F950E8"/>
    <w:rsid w:val="00FB2DE1"/>
    <w:rsid w:val="00FB7CFB"/>
    <w:rsid w:val="00FB7D25"/>
    <w:rsid w:val="00FC2169"/>
    <w:rsid w:val="00FC5F77"/>
    <w:rsid w:val="00FD07BC"/>
    <w:rsid w:val="00FD340B"/>
    <w:rsid w:val="00FE14CA"/>
    <w:rsid w:val="00FE6AF1"/>
    <w:rsid w:val="00FF2497"/>
    <w:rsid w:val="00FF5424"/>
    <w:rsid w:val="00FF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2580923"/>
  <w15:docId w15:val="{97CAC4FE-55F0-4D15-A7A4-B71502EB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Lucida Bright" w:hAnsi="Lucida Bright"/>
    </w:rPr>
  </w:style>
  <w:style w:type="paragraph" w:styleId="Heading1">
    <w:name w:val="heading 1"/>
    <w:basedOn w:val="Normal"/>
    <w:next w:val="Normal"/>
    <w:qFormat/>
    <w:pPr>
      <w:keepNext/>
      <w:widowControl w:val="0"/>
      <w:tabs>
        <w:tab w:val="left" w:pos="360"/>
        <w:tab w:val="left" w:pos="1800"/>
        <w:tab w:val="left" w:pos="2520"/>
      </w:tabs>
      <w:jc w:val="center"/>
      <w:outlineLvl w:val="0"/>
    </w:pPr>
    <w:rPr>
      <w:b/>
    </w:rPr>
  </w:style>
  <w:style w:type="paragraph" w:styleId="Heading2">
    <w:name w:val="heading 2"/>
    <w:basedOn w:val="Normal"/>
    <w:next w:val="Normal"/>
    <w:qFormat/>
    <w:pPr>
      <w:keepNext/>
      <w:widowControl w:val="0"/>
      <w:tabs>
        <w:tab w:val="left" w:pos="360"/>
        <w:tab w:val="left" w:pos="1800"/>
        <w:tab w:val="left" w:pos="2520"/>
      </w:tabs>
      <w:ind w:left="360"/>
      <w:jc w:val="center"/>
      <w:outlineLvl w:val="1"/>
    </w:pPr>
    <w:rPr>
      <w:b/>
    </w:rPr>
  </w:style>
  <w:style w:type="paragraph" w:styleId="Heading3">
    <w:name w:val="heading 3"/>
    <w:basedOn w:val="Normal"/>
    <w:next w:val="Normal"/>
    <w:qFormat/>
    <w:pPr>
      <w:keepNext/>
      <w:widowControl w:val="0"/>
      <w:tabs>
        <w:tab w:val="left" w:pos="360"/>
        <w:tab w:val="left" w:pos="1800"/>
        <w:tab w:val="left" w:pos="2520"/>
      </w:tabs>
      <w:jc w:val="both"/>
      <w:outlineLvl w:val="2"/>
    </w:pPr>
    <w:rPr>
      <w:b/>
    </w:rPr>
  </w:style>
  <w:style w:type="paragraph" w:styleId="Heading4">
    <w:name w:val="heading 4"/>
    <w:basedOn w:val="Normal"/>
    <w:next w:val="Normal"/>
    <w:qFormat/>
    <w:pPr>
      <w:keepNext/>
      <w:ind w:firstLine="720"/>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60"/>
      </w:tabs>
      <w:jc w:val="both"/>
    </w:pPr>
  </w:style>
  <w:style w:type="paragraph" w:styleId="Title">
    <w:name w:val="Title"/>
    <w:basedOn w:val="Normal"/>
    <w:qFormat/>
    <w:pPr>
      <w:widowControl w:val="0"/>
      <w:tabs>
        <w:tab w:val="left" w:pos="360"/>
        <w:tab w:val="left" w:pos="1800"/>
        <w:tab w:val="left" w:pos="2520"/>
      </w:tabs>
      <w:jc w:val="center"/>
    </w:pPr>
    <w:rPr>
      <w:b/>
    </w:rPr>
  </w:style>
  <w:style w:type="paragraph" w:styleId="BodyTextIndent">
    <w:name w:val="Body Text Indent"/>
    <w:basedOn w:val="Normal"/>
    <w:pPr>
      <w:ind w:firstLine="720"/>
    </w:pPr>
  </w:style>
  <w:style w:type="paragraph" w:styleId="BalloonText">
    <w:name w:val="Balloon Text"/>
    <w:basedOn w:val="Normal"/>
    <w:link w:val="BalloonTextChar"/>
    <w:uiPriority w:val="99"/>
    <w:semiHidden/>
    <w:unhideWhenUsed/>
    <w:rsid w:val="00ED5650"/>
    <w:rPr>
      <w:rFonts w:ascii="Tahoma" w:hAnsi="Tahoma" w:cs="Tahoma"/>
      <w:sz w:val="16"/>
      <w:szCs w:val="16"/>
    </w:rPr>
  </w:style>
  <w:style w:type="character" w:customStyle="1" w:styleId="BalloonTextChar">
    <w:name w:val="Balloon Text Char"/>
    <w:link w:val="BalloonText"/>
    <w:uiPriority w:val="99"/>
    <w:semiHidden/>
    <w:rsid w:val="00ED5650"/>
    <w:rPr>
      <w:rFonts w:ascii="Tahoma" w:hAnsi="Tahoma" w:cs="Tahoma"/>
      <w:sz w:val="16"/>
      <w:szCs w:val="16"/>
    </w:rPr>
  </w:style>
  <w:style w:type="paragraph" w:styleId="ListParagraph">
    <w:name w:val="List Paragraph"/>
    <w:basedOn w:val="Normal"/>
    <w:uiPriority w:val="34"/>
    <w:qFormat/>
    <w:rsid w:val="005A559C"/>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940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11/12/98</vt:lpstr>
    </vt:vector>
  </TitlesOfParts>
  <Company>CASD</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11/12/98</dc:title>
  <dc:creator>User 1</dc:creator>
  <cp:lastModifiedBy>Deanna Watkins</cp:lastModifiedBy>
  <cp:revision>4</cp:revision>
  <cp:lastPrinted>2021-06-04T14:26:00Z</cp:lastPrinted>
  <dcterms:created xsi:type="dcterms:W3CDTF">2021-06-04T18:34:00Z</dcterms:created>
  <dcterms:modified xsi:type="dcterms:W3CDTF">2021-06-04T19:21:00Z</dcterms:modified>
</cp:coreProperties>
</file>